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B9B38D" w14:textId="57A45A7B" w:rsidR="001815F0" w:rsidRDefault="001815F0" w:rsidP="001815F0">
      <w:pPr>
        <w:spacing w:after="0"/>
        <w:jc w:val="center"/>
        <w:rPr>
          <w:rFonts w:cstheme="minorHAnsi"/>
          <w:sz w:val="28"/>
          <w:szCs w:val="28"/>
        </w:rPr>
      </w:pPr>
      <w:r>
        <w:rPr>
          <w:rFonts w:cstheme="minorHAnsi"/>
          <w:sz w:val="28"/>
          <w:szCs w:val="28"/>
        </w:rPr>
        <w:t>Data Analytics Boot Camp</w:t>
      </w:r>
    </w:p>
    <w:p w14:paraId="57301306" w14:textId="5E94CDBB" w:rsidR="001815F0" w:rsidRDefault="001815F0" w:rsidP="001815F0">
      <w:pPr>
        <w:spacing w:after="0"/>
        <w:jc w:val="center"/>
        <w:rPr>
          <w:rFonts w:cstheme="minorHAnsi"/>
          <w:sz w:val="28"/>
          <w:szCs w:val="28"/>
        </w:rPr>
      </w:pPr>
      <w:r>
        <w:rPr>
          <w:rFonts w:cstheme="minorHAnsi"/>
          <w:sz w:val="28"/>
          <w:szCs w:val="28"/>
        </w:rPr>
        <w:t>University of Toronto</w:t>
      </w:r>
    </w:p>
    <w:p w14:paraId="0DA56F68" w14:textId="777E46A9" w:rsidR="009D3A61" w:rsidRPr="009D3A61" w:rsidRDefault="009D3A61" w:rsidP="001815F0">
      <w:pPr>
        <w:spacing w:after="0"/>
        <w:jc w:val="center"/>
        <w:rPr>
          <w:rFonts w:cstheme="minorHAnsi"/>
          <w:i/>
          <w:iCs/>
          <w:sz w:val="28"/>
          <w:szCs w:val="28"/>
        </w:rPr>
      </w:pPr>
      <w:r w:rsidRPr="009D3A61">
        <w:rPr>
          <w:rFonts w:cstheme="minorHAnsi"/>
          <w:i/>
          <w:iCs/>
          <w:sz w:val="28"/>
          <w:szCs w:val="28"/>
        </w:rPr>
        <w:t>Excel-Challenge</w:t>
      </w:r>
    </w:p>
    <w:p w14:paraId="15B8523C" w14:textId="77777777" w:rsidR="001815F0" w:rsidRDefault="001815F0" w:rsidP="001815F0">
      <w:pPr>
        <w:jc w:val="center"/>
        <w:rPr>
          <w:rFonts w:cstheme="minorHAnsi"/>
          <w:sz w:val="28"/>
          <w:szCs w:val="28"/>
        </w:rPr>
      </w:pPr>
    </w:p>
    <w:p w14:paraId="7EBF8D36" w14:textId="551D878B" w:rsidR="001815F0" w:rsidRDefault="001815F0" w:rsidP="00711C7E">
      <w:pPr>
        <w:jc w:val="center"/>
        <w:rPr>
          <w:rFonts w:cstheme="minorHAnsi"/>
          <w:b/>
          <w:bCs/>
          <w:i/>
          <w:iCs/>
          <w:sz w:val="28"/>
          <w:szCs w:val="28"/>
        </w:rPr>
      </w:pPr>
      <w:r w:rsidRPr="001815F0">
        <w:rPr>
          <w:rFonts w:cstheme="minorHAnsi"/>
          <w:b/>
          <w:bCs/>
          <w:i/>
          <w:iCs/>
          <w:sz w:val="28"/>
          <w:szCs w:val="28"/>
        </w:rPr>
        <w:t>Kaveh Amini</w:t>
      </w:r>
    </w:p>
    <w:p w14:paraId="2E4A7DFC" w14:textId="69D1E604" w:rsidR="008C3D80" w:rsidRPr="00824018" w:rsidRDefault="004D33D0" w:rsidP="008C3D80">
      <w:pPr>
        <w:pStyle w:val="ListParagraph"/>
        <w:numPr>
          <w:ilvl w:val="0"/>
          <w:numId w:val="1"/>
        </w:numPr>
        <w:rPr>
          <w:rFonts w:cstheme="minorHAnsi"/>
          <w:b/>
          <w:bCs/>
          <w:sz w:val="24"/>
          <w:szCs w:val="24"/>
        </w:rPr>
      </w:pPr>
      <w:r w:rsidRPr="00824018">
        <w:rPr>
          <w:b/>
          <w:bCs/>
          <w:sz w:val="24"/>
          <w:szCs w:val="24"/>
        </w:rPr>
        <w:t xml:space="preserve">Introduction </w:t>
      </w:r>
    </w:p>
    <w:p w14:paraId="347206C3" w14:textId="157A427B" w:rsidR="003D4875" w:rsidRDefault="003D4875" w:rsidP="003D4875">
      <w:pPr>
        <w:pStyle w:val="ListParagraph"/>
      </w:pPr>
    </w:p>
    <w:p w14:paraId="111F5BF3" w14:textId="681DCBF6" w:rsidR="00657E83" w:rsidRDefault="003D4875" w:rsidP="00657E83">
      <w:pPr>
        <w:pStyle w:val="ListParagraph"/>
        <w:jc w:val="both"/>
        <w:rPr>
          <w:sz w:val="24"/>
          <w:szCs w:val="24"/>
        </w:rPr>
      </w:pPr>
      <w:r w:rsidRPr="003D4875">
        <w:rPr>
          <w:sz w:val="24"/>
          <w:szCs w:val="24"/>
        </w:rPr>
        <w:t xml:space="preserve">Over the past decade, </w:t>
      </w:r>
      <w:r w:rsidR="00CE4391">
        <w:rPr>
          <w:sz w:val="24"/>
          <w:szCs w:val="24"/>
        </w:rPr>
        <w:t xml:space="preserve">an increase in </w:t>
      </w:r>
      <w:r>
        <w:rPr>
          <w:sz w:val="24"/>
          <w:szCs w:val="24"/>
        </w:rPr>
        <w:t xml:space="preserve">the popularity of </w:t>
      </w:r>
      <w:r w:rsidR="00CE4391">
        <w:rPr>
          <w:sz w:val="24"/>
          <w:szCs w:val="24"/>
        </w:rPr>
        <w:t>crowdfunding has been observed</w:t>
      </w:r>
      <w:r>
        <w:rPr>
          <w:sz w:val="24"/>
          <w:szCs w:val="24"/>
        </w:rPr>
        <w:t>.</w:t>
      </w:r>
      <w:r w:rsidR="00657E83">
        <w:rPr>
          <w:sz w:val="24"/>
          <w:szCs w:val="24"/>
        </w:rPr>
        <w:t xml:space="preserve"> </w:t>
      </w:r>
      <w:r w:rsidR="00657E83" w:rsidRPr="00657E83">
        <w:rPr>
          <w:sz w:val="24"/>
          <w:szCs w:val="24"/>
        </w:rPr>
        <w:t>Crowdfunding is a way of funding a project by raising many small amounts of money from a large number of people, typically via the internet.</w:t>
      </w:r>
    </w:p>
    <w:p w14:paraId="6718A109" w14:textId="4358023C" w:rsidR="00C14F4E" w:rsidRDefault="00CE0890" w:rsidP="00F65C63">
      <w:pPr>
        <w:pStyle w:val="ListParagraph"/>
        <w:jc w:val="both"/>
        <w:rPr>
          <w:sz w:val="24"/>
          <w:szCs w:val="24"/>
        </w:rPr>
      </w:pPr>
      <w:r w:rsidRPr="00CE0890">
        <w:t xml:space="preserve">Kickstarter, launched in 2009, is one of the major crowdfunding platforms </w:t>
      </w:r>
      <w:r>
        <w:t>which has the mission of helping creative projects to get funded.</w:t>
      </w:r>
      <w:r w:rsidR="00F67BCD">
        <w:t xml:space="preserve"> These p</w:t>
      </w:r>
      <w:r w:rsidRPr="00F67BCD">
        <w:rPr>
          <w:sz w:val="24"/>
          <w:szCs w:val="24"/>
        </w:rPr>
        <w:t>rojects are listed into 15 categories</w:t>
      </w:r>
      <w:r w:rsidR="00F67BCD">
        <w:rPr>
          <w:sz w:val="24"/>
          <w:szCs w:val="24"/>
        </w:rPr>
        <w:t xml:space="preserve"> including</w:t>
      </w:r>
      <w:r w:rsidRPr="00F67BCD">
        <w:rPr>
          <w:sz w:val="24"/>
          <w:szCs w:val="24"/>
        </w:rPr>
        <w:t xml:space="preserve"> Art, Comics, Crafts, Dance, Design, Fashion, Film and Video, Food, Games, Journalism, Music, Photography, Publishing, Technology and Theater.</w:t>
      </w:r>
      <w:r w:rsidR="00D50AD0">
        <w:rPr>
          <w:sz w:val="24"/>
          <w:szCs w:val="24"/>
        </w:rPr>
        <w:t xml:space="preserve"> In a Kickstarter campaign “Creators” are those behind the project and seeking funding. “Backers” are people who pledge money to the projects they believe in and “Pledges” are monetary contributions towards the projects.</w:t>
      </w:r>
    </w:p>
    <w:p w14:paraId="4DBBAC84" w14:textId="10DFB5C6" w:rsidR="00A966E0" w:rsidRDefault="002A4433" w:rsidP="00A966E0">
      <w:pPr>
        <w:pStyle w:val="ListParagraph"/>
        <w:jc w:val="both"/>
        <w:rPr>
          <w:sz w:val="24"/>
          <w:szCs w:val="24"/>
        </w:rPr>
      </w:pPr>
      <w:r>
        <w:rPr>
          <w:sz w:val="24"/>
          <w:szCs w:val="24"/>
        </w:rPr>
        <w:t>Kickstarter works on the basis of a “All-or-Nothing” model</w:t>
      </w:r>
      <w:r w:rsidR="00F24ACB">
        <w:rPr>
          <w:sz w:val="24"/>
          <w:szCs w:val="24"/>
        </w:rPr>
        <w:t xml:space="preserve"> which means if the project does not reach its funding goal, backers will not be charged any pledge </w:t>
      </w:r>
      <w:r w:rsidR="00F24ACB" w:rsidRPr="00F24ACB">
        <w:rPr>
          <w:sz w:val="24"/>
          <w:szCs w:val="24"/>
        </w:rPr>
        <w:t>towards a project.</w:t>
      </w:r>
      <w:r w:rsidR="00A966E0">
        <w:rPr>
          <w:sz w:val="24"/>
          <w:szCs w:val="24"/>
        </w:rPr>
        <w:t xml:space="preserve"> </w:t>
      </w:r>
      <w:r w:rsidR="00A966E0" w:rsidRPr="00A966E0">
        <w:rPr>
          <w:sz w:val="24"/>
          <w:szCs w:val="24"/>
        </w:rPr>
        <w:t>Also, in Kickstarter backers will only be</w:t>
      </w:r>
      <w:r w:rsidR="00A966E0" w:rsidRPr="00A966E0">
        <w:t xml:space="preserve"> </w:t>
      </w:r>
      <w:r w:rsidR="00A966E0" w:rsidRPr="00A966E0">
        <w:rPr>
          <w:sz w:val="24"/>
          <w:szCs w:val="24"/>
        </w:rPr>
        <w:t>rewarded in experience or creative products instead of equity.</w:t>
      </w:r>
    </w:p>
    <w:p w14:paraId="714D1A7C" w14:textId="69072018" w:rsidR="00C95FC0" w:rsidRDefault="00C95FC0" w:rsidP="00A966E0">
      <w:pPr>
        <w:pStyle w:val="ListParagraph"/>
        <w:jc w:val="both"/>
        <w:rPr>
          <w:sz w:val="24"/>
          <w:szCs w:val="24"/>
        </w:rPr>
      </w:pPr>
    </w:p>
    <w:p w14:paraId="573C2CB6" w14:textId="254C1CA4" w:rsidR="001B0AAC" w:rsidRDefault="00C95FC0" w:rsidP="001B0AAC">
      <w:pPr>
        <w:pStyle w:val="ListParagraph"/>
        <w:jc w:val="both"/>
        <w:rPr>
          <w:sz w:val="24"/>
          <w:szCs w:val="24"/>
        </w:rPr>
      </w:pPr>
      <w:r>
        <w:rPr>
          <w:sz w:val="24"/>
          <w:szCs w:val="24"/>
        </w:rPr>
        <w:t xml:space="preserve">The Starterbook excel file is a database of </w:t>
      </w:r>
      <w:r w:rsidR="00CB30B3">
        <w:rPr>
          <w:sz w:val="24"/>
          <w:szCs w:val="24"/>
        </w:rPr>
        <w:t>different Kickstarter campaigns</w:t>
      </w:r>
      <w:r w:rsidR="00995226">
        <w:rPr>
          <w:sz w:val="24"/>
          <w:szCs w:val="24"/>
        </w:rPr>
        <w:t xml:space="preserve"> </w:t>
      </w:r>
      <w:r w:rsidR="004037FC">
        <w:rPr>
          <w:sz w:val="24"/>
          <w:szCs w:val="24"/>
        </w:rPr>
        <w:t xml:space="preserve">(4000 projects) </w:t>
      </w:r>
      <w:r w:rsidR="00995226">
        <w:rPr>
          <w:sz w:val="24"/>
          <w:szCs w:val="24"/>
        </w:rPr>
        <w:t>with different information about each campaign.</w:t>
      </w:r>
    </w:p>
    <w:p w14:paraId="5988A298" w14:textId="2194743E" w:rsidR="00E21A0D" w:rsidRPr="00A966E0" w:rsidRDefault="00A966E0" w:rsidP="001B0AAC">
      <w:pPr>
        <w:pStyle w:val="ListParagraph"/>
        <w:jc w:val="both"/>
        <w:rPr>
          <w:sz w:val="24"/>
          <w:szCs w:val="24"/>
        </w:rPr>
      </w:pPr>
      <w:r w:rsidRPr="00A966E0">
        <w:rPr>
          <w:sz w:val="24"/>
          <w:szCs w:val="24"/>
        </w:rPr>
        <w:t xml:space="preserve"> </w:t>
      </w:r>
    </w:p>
    <w:p w14:paraId="307A653D" w14:textId="72F0B9F0" w:rsidR="001B0AAC" w:rsidRDefault="009244F0" w:rsidP="008C3D80">
      <w:pPr>
        <w:pStyle w:val="ListParagraph"/>
        <w:numPr>
          <w:ilvl w:val="0"/>
          <w:numId w:val="1"/>
        </w:numPr>
        <w:rPr>
          <w:b/>
          <w:bCs/>
          <w:sz w:val="24"/>
          <w:szCs w:val="24"/>
        </w:rPr>
      </w:pPr>
      <w:r>
        <w:rPr>
          <w:b/>
          <w:bCs/>
          <w:sz w:val="24"/>
          <w:szCs w:val="24"/>
        </w:rPr>
        <w:t>The StarterBook Database and the story it tells</w:t>
      </w:r>
    </w:p>
    <w:p w14:paraId="181A25A6" w14:textId="20B38590" w:rsidR="00DD5682" w:rsidRPr="00DD5682" w:rsidRDefault="00DD5682" w:rsidP="00DD5682">
      <w:pPr>
        <w:ind w:left="360"/>
        <w:rPr>
          <w:b/>
          <w:bCs/>
          <w:sz w:val="24"/>
          <w:szCs w:val="24"/>
        </w:rPr>
      </w:pPr>
      <w:r w:rsidRPr="00DD5682">
        <w:rPr>
          <w:b/>
          <w:bCs/>
          <w:sz w:val="24"/>
          <w:szCs w:val="24"/>
        </w:rPr>
        <w:t>2.1</w:t>
      </w:r>
      <w:r>
        <w:rPr>
          <w:b/>
          <w:bCs/>
          <w:sz w:val="24"/>
          <w:szCs w:val="24"/>
        </w:rPr>
        <w:t xml:space="preserve"> </w:t>
      </w:r>
      <w:bookmarkStart w:id="0" w:name="_Hlk19883576"/>
      <w:r w:rsidR="002D16A7">
        <w:rPr>
          <w:b/>
          <w:bCs/>
          <w:sz w:val="24"/>
          <w:szCs w:val="24"/>
        </w:rPr>
        <w:t xml:space="preserve">Most successful categories </w:t>
      </w:r>
      <w:bookmarkEnd w:id="0"/>
      <w:r w:rsidR="002D16A7">
        <w:rPr>
          <w:b/>
          <w:bCs/>
          <w:sz w:val="24"/>
          <w:szCs w:val="24"/>
        </w:rPr>
        <w:t>in o</w:t>
      </w:r>
      <w:r>
        <w:rPr>
          <w:b/>
          <w:bCs/>
          <w:sz w:val="24"/>
          <w:szCs w:val="24"/>
        </w:rPr>
        <w:t>verall analysis (all countries, all years)</w:t>
      </w:r>
    </w:p>
    <w:p w14:paraId="0A0296AC" w14:textId="019CADF1" w:rsidR="001B0AAC" w:rsidRDefault="00092377" w:rsidP="00092377">
      <w:pPr>
        <w:pStyle w:val="ListParagraph"/>
        <w:jc w:val="both"/>
        <w:rPr>
          <w:sz w:val="24"/>
          <w:szCs w:val="24"/>
        </w:rPr>
      </w:pPr>
      <w:r w:rsidRPr="00092377">
        <w:rPr>
          <w:sz w:val="24"/>
          <w:szCs w:val="24"/>
        </w:rPr>
        <w:t>The analysis of the data in this database indicates that</w:t>
      </w:r>
      <w:r>
        <w:rPr>
          <w:sz w:val="24"/>
          <w:szCs w:val="24"/>
        </w:rPr>
        <w:t xml:space="preserve"> the theater, music and fil</w:t>
      </w:r>
      <w:r w:rsidR="004037FC">
        <w:rPr>
          <w:sz w:val="24"/>
          <w:szCs w:val="24"/>
        </w:rPr>
        <w:t>m</w:t>
      </w:r>
      <w:r>
        <w:rPr>
          <w:sz w:val="24"/>
          <w:szCs w:val="24"/>
        </w:rPr>
        <w:t xml:space="preserve"> and video </w:t>
      </w:r>
      <w:r w:rsidR="008878F1">
        <w:rPr>
          <w:sz w:val="24"/>
          <w:szCs w:val="24"/>
        </w:rPr>
        <w:t>c</w:t>
      </w:r>
      <w:r>
        <w:rPr>
          <w:sz w:val="24"/>
          <w:szCs w:val="24"/>
        </w:rPr>
        <w:t xml:space="preserve">ategories have had </w:t>
      </w:r>
      <w:r w:rsidR="00114918">
        <w:rPr>
          <w:sz w:val="24"/>
          <w:szCs w:val="24"/>
        </w:rPr>
        <w:t>the greatest</w:t>
      </w:r>
      <w:r>
        <w:rPr>
          <w:sz w:val="24"/>
          <w:szCs w:val="24"/>
        </w:rPr>
        <w:t xml:space="preserve"> number of Kickstarter campaigns and</w:t>
      </w:r>
      <w:r w:rsidR="008878F1">
        <w:rPr>
          <w:sz w:val="24"/>
          <w:szCs w:val="24"/>
        </w:rPr>
        <w:t xml:space="preserve"> among all categories</w:t>
      </w:r>
      <w:r w:rsidR="004037FC">
        <w:rPr>
          <w:sz w:val="24"/>
          <w:szCs w:val="24"/>
        </w:rPr>
        <w:t>,</w:t>
      </w:r>
      <w:r w:rsidR="008878F1">
        <w:rPr>
          <w:sz w:val="24"/>
          <w:szCs w:val="24"/>
        </w:rPr>
        <w:t xml:space="preserve"> music with 77%, theater with 60% and film and video with 58% success rate are the most successful categories.</w:t>
      </w:r>
      <w:r w:rsidR="00114918">
        <w:rPr>
          <w:sz w:val="24"/>
          <w:szCs w:val="24"/>
        </w:rPr>
        <w:t xml:space="preserve"> The categories journalism, food and publishing with re</w:t>
      </w:r>
      <w:r w:rsidR="004037FC">
        <w:rPr>
          <w:sz w:val="24"/>
          <w:szCs w:val="24"/>
        </w:rPr>
        <w:t>spective</w:t>
      </w:r>
      <w:r w:rsidR="00114918">
        <w:rPr>
          <w:sz w:val="24"/>
          <w:szCs w:val="24"/>
        </w:rPr>
        <w:t xml:space="preserve"> success rates of 0%, 17% and 34% have had the least success rate.</w:t>
      </w:r>
    </w:p>
    <w:p w14:paraId="355A53B2" w14:textId="65499D2B" w:rsidR="006A6857" w:rsidRDefault="006A6857" w:rsidP="00092377">
      <w:pPr>
        <w:pStyle w:val="ListParagraph"/>
        <w:jc w:val="both"/>
        <w:rPr>
          <w:sz w:val="24"/>
          <w:szCs w:val="24"/>
        </w:rPr>
      </w:pPr>
    </w:p>
    <w:p w14:paraId="541F5BBA" w14:textId="520ED7FE" w:rsidR="006A6857" w:rsidRDefault="006A6857" w:rsidP="00092377">
      <w:pPr>
        <w:pStyle w:val="ListParagraph"/>
        <w:jc w:val="both"/>
        <w:rPr>
          <w:sz w:val="24"/>
          <w:szCs w:val="24"/>
        </w:rPr>
      </w:pPr>
    </w:p>
    <w:p w14:paraId="1E811AEB" w14:textId="59F27592" w:rsidR="006A6857" w:rsidRDefault="006A6857" w:rsidP="00092377">
      <w:pPr>
        <w:pStyle w:val="ListParagraph"/>
        <w:jc w:val="both"/>
        <w:rPr>
          <w:sz w:val="24"/>
          <w:szCs w:val="24"/>
        </w:rPr>
      </w:pPr>
    </w:p>
    <w:p w14:paraId="459557D4" w14:textId="0D57282D" w:rsidR="006A6857" w:rsidRDefault="006A6857" w:rsidP="00092377">
      <w:pPr>
        <w:pStyle w:val="ListParagraph"/>
        <w:jc w:val="both"/>
        <w:rPr>
          <w:sz w:val="24"/>
          <w:szCs w:val="24"/>
        </w:rPr>
      </w:pPr>
    </w:p>
    <w:p w14:paraId="3CD4227A" w14:textId="1F0BB8C3" w:rsidR="006A6857" w:rsidRDefault="009500DB" w:rsidP="006A6857">
      <w:pPr>
        <w:jc w:val="center"/>
        <w:rPr>
          <w:b/>
          <w:bCs/>
          <w:sz w:val="24"/>
          <w:szCs w:val="24"/>
        </w:rPr>
      </w:pPr>
      <w:r>
        <w:rPr>
          <w:noProof/>
        </w:rPr>
        <w:drawing>
          <wp:anchor distT="0" distB="0" distL="114300" distR="114300" simplePos="0" relativeHeight="251666432" behindDoc="1" locked="0" layoutInCell="1" allowOverlap="1" wp14:anchorId="74C1EB45" wp14:editId="2CD45114">
            <wp:simplePos x="0" y="0"/>
            <wp:positionH relativeFrom="column">
              <wp:posOffset>76200</wp:posOffset>
            </wp:positionH>
            <wp:positionV relativeFrom="paragraph">
              <wp:posOffset>4114800</wp:posOffset>
            </wp:positionV>
            <wp:extent cx="5601970" cy="3561080"/>
            <wp:effectExtent l="0" t="0" r="17780" b="1270"/>
            <wp:wrapTight wrapText="bothSides">
              <wp:wrapPolygon edited="0">
                <wp:start x="0" y="0"/>
                <wp:lineTo x="0" y="21492"/>
                <wp:lineTo x="21595" y="21492"/>
                <wp:lineTo x="21595" y="0"/>
                <wp:lineTo x="0" y="0"/>
              </wp:wrapPolygon>
            </wp:wrapTight>
            <wp:docPr id="1" name="Chart 1">
              <a:extLst xmlns:a="http://schemas.openxmlformats.org/drawingml/2006/main">
                <a:ext uri="{FF2B5EF4-FFF2-40B4-BE49-F238E27FC236}">
                  <a16:creationId xmlns:a16="http://schemas.microsoft.com/office/drawing/2014/main" id="{07D08B5A-BE88-4AE9-A850-EC41ACE6DB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14:sizeRelH relativeFrom="page">
              <wp14:pctWidth>0</wp14:pctWidth>
            </wp14:sizeRelH>
            <wp14:sizeRelV relativeFrom="page">
              <wp14:pctHeight>0</wp14:pctHeight>
            </wp14:sizeRelV>
          </wp:anchor>
        </w:drawing>
      </w:r>
      <w:r w:rsidR="00887658">
        <w:rPr>
          <w:noProof/>
        </w:rPr>
        <w:drawing>
          <wp:anchor distT="0" distB="0" distL="114300" distR="114300" simplePos="0" relativeHeight="251665408" behindDoc="1" locked="0" layoutInCell="1" allowOverlap="1" wp14:anchorId="0412217E" wp14:editId="2102BEBD">
            <wp:simplePos x="0" y="0"/>
            <wp:positionH relativeFrom="column">
              <wp:posOffset>209550</wp:posOffset>
            </wp:positionH>
            <wp:positionV relativeFrom="paragraph">
              <wp:posOffset>0</wp:posOffset>
            </wp:positionV>
            <wp:extent cx="5602432" cy="3561196"/>
            <wp:effectExtent l="0" t="0" r="17780" b="1270"/>
            <wp:wrapTight wrapText="bothSides">
              <wp:wrapPolygon edited="0">
                <wp:start x="0" y="0"/>
                <wp:lineTo x="0" y="21492"/>
                <wp:lineTo x="21595" y="21492"/>
                <wp:lineTo x="21595" y="0"/>
                <wp:lineTo x="0" y="0"/>
              </wp:wrapPolygon>
            </wp:wrapTight>
            <wp:docPr id="8" name="Chart 8">
              <a:extLst xmlns:a="http://schemas.openxmlformats.org/drawingml/2006/main">
                <a:ext uri="{FF2B5EF4-FFF2-40B4-BE49-F238E27FC236}">
                  <a16:creationId xmlns:a16="http://schemas.microsoft.com/office/drawing/2014/main" id="{07D08B5A-BE88-4AE9-A850-EC41ACE6DB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14:sizeRelH relativeFrom="page">
              <wp14:pctWidth>0</wp14:pctWidth>
            </wp14:sizeRelH>
            <wp14:sizeRelV relativeFrom="page">
              <wp14:pctHeight>0</wp14:pctHeight>
            </wp14:sizeRelV>
          </wp:anchor>
        </w:drawing>
      </w:r>
      <w:r w:rsidR="00887658">
        <w:rPr>
          <w:b/>
          <w:bCs/>
          <w:sz w:val="24"/>
          <w:szCs w:val="24"/>
        </w:rPr>
        <w:t xml:space="preserve"> </w:t>
      </w:r>
      <w:r w:rsidR="006A6857">
        <w:rPr>
          <w:b/>
          <w:bCs/>
          <w:sz w:val="24"/>
          <w:szCs w:val="24"/>
        </w:rPr>
        <w:t xml:space="preserve">Fig. 1 </w:t>
      </w:r>
      <w:r w:rsidR="006A6857" w:rsidRPr="00B44A66">
        <w:rPr>
          <w:sz w:val="24"/>
          <w:szCs w:val="24"/>
        </w:rPr>
        <w:t xml:space="preserve">The </w:t>
      </w:r>
      <w:r w:rsidR="006A6857">
        <w:rPr>
          <w:sz w:val="24"/>
          <w:szCs w:val="24"/>
        </w:rPr>
        <w:t>outcomes for different categories</w:t>
      </w:r>
      <w:r w:rsidR="006A6857" w:rsidRPr="00B44A66">
        <w:rPr>
          <w:sz w:val="24"/>
          <w:szCs w:val="24"/>
        </w:rPr>
        <w:t xml:space="preserve"> </w:t>
      </w:r>
    </w:p>
    <w:p w14:paraId="63F74E52" w14:textId="115345B2" w:rsidR="00B44A66" w:rsidRDefault="00B44A66" w:rsidP="00597E6C">
      <w:pPr>
        <w:jc w:val="center"/>
        <w:rPr>
          <w:b/>
          <w:bCs/>
          <w:sz w:val="24"/>
          <w:szCs w:val="24"/>
        </w:rPr>
      </w:pPr>
      <w:bookmarkStart w:id="1" w:name="_Hlk19879297"/>
      <w:r>
        <w:rPr>
          <w:b/>
          <w:bCs/>
          <w:sz w:val="24"/>
          <w:szCs w:val="24"/>
        </w:rPr>
        <w:lastRenderedPageBreak/>
        <w:t xml:space="preserve">Fig. </w:t>
      </w:r>
      <w:r w:rsidR="006A6857">
        <w:rPr>
          <w:b/>
          <w:bCs/>
          <w:sz w:val="24"/>
          <w:szCs w:val="24"/>
        </w:rPr>
        <w:t>2</w:t>
      </w:r>
      <w:r>
        <w:rPr>
          <w:b/>
          <w:bCs/>
          <w:sz w:val="24"/>
          <w:szCs w:val="24"/>
        </w:rPr>
        <w:t xml:space="preserve"> </w:t>
      </w:r>
      <w:r w:rsidRPr="00B44A66">
        <w:rPr>
          <w:sz w:val="24"/>
          <w:szCs w:val="24"/>
        </w:rPr>
        <w:t>The most successful campaigns overall</w:t>
      </w:r>
    </w:p>
    <w:bookmarkEnd w:id="1"/>
    <w:p w14:paraId="7368B994" w14:textId="47256F98" w:rsidR="00B44A66" w:rsidRDefault="00CF68B7" w:rsidP="004B01E6">
      <w:pPr>
        <w:ind w:left="360"/>
        <w:rPr>
          <w:b/>
          <w:bCs/>
          <w:sz w:val="24"/>
          <w:szCs w:val="24"/>
        </w:rPr>
      </w:pPr>
      <w:r>
        <w:rPr>
          <w:noProof/>
        </w:rPr>
        <w:drawing>
          <wp:anchor distT="0" distB="0" distL="114300" distR="114300" simplePos="0" relativeHeight="251667456" behindDoc="1" locked="0" layoutInCell="1" allowOverlap="1" wp14:anchorId="0236E2E7" wp14:editId="175ED963">
            <wp:simplePos x="0" y="0"/>
            <wp:positionH relativeFrom="margin">
              <wp:align>center</wp:align>
            </wp:positionH>
            <wp:positionV relativeFrom="paragraph">
              <wp:posOffset>0</wp:posOffset>
            </wp:positionV>
            <wp:extent cx="4943475" cy="2951480"/>
            <wp:effectExtent l="0" t="0" r="9525" b="1270"/>
            <wp:wrapTight wrapText="bothSides">
              <wp:wrapPolygon edited="0">
                <wp:start x="0" y="0"/>
                <wp:lineTo x="0" y="21470"/>
                <wp:lineTo x="21558" y="21470"/>
                <wp:lineTo x="21558" y="0"/>
                <wp:lineTo x="0" y="0"/>
              </wp:wrapPolygon>
            </wp:wrapTight>
            <wp:docPr id="9" name="Chart 9">
              <a:extLst xmlns:a="http://schemas.openxmlformats.org/drawingml/2006/main">
                <a:ext uri="{FF2B5EF4-FFF2-40B4-BE49-F238E27FC236}">
                  <a16:creationId xmlns:a16="http://schemas.microsoft.com/office/drawing/2014/main" id="{07D08B5A-BE88-4AE9-A850-EC41ACE6DB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14:sizeRelH relativeFrom="page">
              <wp14:pctWidth>0</wp14:pctWidth>
            </wp14:sizeRelH>
            <wp14:sizeRelV relativeFrom="page">
              <wp14:pctHeight>0</wp14:pctHeight>
            </wp14:sizeRelV>
          </wp:anchor>
        </w:drawing>
      </w:r>
    </w:p>
    <w:p w14:paraId="22C94930" w14:textId="77777777" w:rsidR="00B44A66" w:rsidRDefault="00B44A66" w:rsidP="004B01E6">
      <w:pPr>
        <w:ind w:left="360"/>
        <w:rPr>
          <w:b/>
          <w:bCs/>
          <w:sz w:val="24"/>
          <w:szCs w:val="24"/>
        </w:rPr>
      </w:pPr>
    </w:p>
    <w:p w14:paraId="6CFCF312" w14:textId="77777777" w:rsidR="00597E6C" w:rsidRDefault="00597E6C" w:rsidP="004B01E6">
      <w:pPr>
        <w:ind w:left="360"/>
        <w:rPr>
          <w:b/>
          <w:bCs/>
          <w:sz w:val="24"/>
          <w:szCs w:val="24"/>
        </w:rPr>
      </w:pPr>
    </w:p>
    <w:p w14:paraId="5EAA750D" w14:textId="77777777" w:rsidR="00597E6C" w:rsidRDefault="00597E6C" w:rsidP="004B01E6">
      <w:pPr>
        <w:ind w:left="360"/>
        <w:rPr>
          <w:b/>
          <w:bCs/>
          <w:sz w:val="24"/>
          <w:szCs w:val="24"/>
        </w:rPr>
      </w:pPr>
    </w:p>
    <w:p w14:paraId="1B76E2AA" w14:textId="5E0516C5" w:rsidR="00597E6C" w:rsidRDefault="00597E6C" w:rsidP="004B01E6">
      <w:pPr>
        <w:ind w:left="360"/>
        <w:rPr>
          <w:b/>
          <w:bCs/>
          <w:sz w:val="24"/>
          <w:szCs w:val="24"/>
        </w:rPr>
      </w:pPr>
    </w:p>
    <w:p w14:paraId="04476B6C" w14:textId="42F0B845" w:rsidR="00597E6C" w:rsidRDefault="00597E6C" w:rsidP="004B01E6">
      <w:pPr>
        <w:ind w:left="360"/>
        <w:rPr>
          <w:b/>
          <w:bCs/>
          <w:sz w:val="24"/>
          <w:szCs w:val="24"/>
        </w:rPr>
      </w:pPr>
    </w:p>
    <w:p w14:paraId="27DA0516" w14:textId="7201E48C" w:rsidR="00597E6C" w:rsidRDefault="00597E6C" w:rsidP="004B01E6">
      <w:pPr>
        <w:ind w:left="360"/>
        <w:rPr>
          <w:b/>
          <w:bCs/>
          <w:sz w:val="24"/>
          <w:szCs w:val="24"/>
        </w:rPr>
      </w:pPr>
    </w:p>
    <w:p w14:paraId="5859BFD4" w14:textId="77777777" w:rsidR="00597E6C" w:rsidRDefault="00597E6C" w:rsidP="00597E6C">
      <w:pPr>
        <w:rPr>
          <w:b/>
          <w:bCs/>
          <w:sz w:val="24"/>
          <w:szCs w:val="24"/>
        </w:rPr>
      </w:pPr>
    </w:p>
    <w:p w14:paraId="64F8AC80" w14:textId="77777777" w:rsidR="00BB2C6A" w:rsidRDefault="00BB2C6A" w:rsidP="00597E6C">
      <w:pPr>
        <w:jc w:val="center"/>
        <w:rPr>
          <w:b/>
          <w:bCs/>
          <w:sz w:val="24"/>
          <w:szCs w:val="24"/>
        </w:rPr>
      </w:pPr>
    </w:p>
    <w:p w14:paraId="3BEA93C8" w14:textId="2B7FE81F" w:rsidR="00597E6C" w:rsidRDefault="00597E6C" w:rsidP="00597E6C">
      <w:pPr>
        <w:jc w:val="center"/>
        <w:rPr>
          <w:b/>
          <w:bCs/>
          <w:sz w:val="24"/>
          <w:szCs w:val="24"/>
        </w:rPr>
      </w:pPr>
      <w:r>
        <w:rPr>
          <w:b/>
          <w:bCs/>
          <w:sz w:val="24"/>
          <w:szCs w:val="24"/>
        </w:rPr>
        <w:t xml:space="preserve">Fig. </w:t>
      </w:r>
      <w:r w:rsidR="006A6857">
        <w:rPr>
          <w:b/>
          <w:bCs/>
          <w:sz w:val="24"/>
          <w:szCs w:val="24"/>
        </w:rPr>
        <w:t>3</w:t>
      </w:r>
      <w:r>
        <w:rPr>
          <w:b/>
          <w:bCs/>
          <w:sz w:val="24"/>
          <w:szCs w:val="24"/>
        </w:rPr>
        <w:t xml:space="preserve"> </w:t>
      </w:r>
      <w:r w:rsidRPr="00B44A66">
        <w:rPr>
          <w:sz w:val="24"/>
          <w:szCs w:val="24"/>
        </w:rPr>
        <w:t xml:space="preserve">The </w:t>
      </w:r>
      <w:r>
        <w:rPr>
          <w:sz w:val="24"/>
          <w:szCs w:val="24"/>
        </w:rPr>
        <w:t>least</w:t>
      </w:r>
      <w:r w:rsidRPr="00B44A66">
        <w:rPr>
          <w:sz w:val="24"/>
          <w:szCs w:val="24"/>
        </w:rPr>
        <w:t xml:space="preserve"> successful campaigns overall</w:t>
      </w:r>
    </w:p>
    <w:p w14:paraId="3A9BE861" w14:textId="4739DCFA" w:rsidR="00597E6C" w:rsidRDefault="00597E6C" w:rsidP="004B01E6">
      <w:pPr>
        <w:ind w:left="360"/>
        <w:rPr>
          <w:b/>
          <w:bCs/>
          <w:sz w:val="24"/>
          <w:szCs w:val="24"/>
        </w:rPr>
      </w:pPr>
    </w:p>
    <w:p w14:paraId="17B807B4" w14:textId="35304640" w:rsidR="004B01E6" w:rsidRPr="00B47E45" w:rsidRDefault="004B01E6" w:rsidP="004B01E6">
      <w:pPr>
        <w:ind w:left="360"/>
        <w:rPr>
          <w:b/>
          <w:bCs/>
          <w:sz w:val="24"/>
          <w:szCs w:val="24"/>
        </w:rPr>
      </w:pPr>
      <w:r w:rsidRPr="004B01E6">
        <w:rPr>
          <w:b/>
          <w:bCs/>
          <w:sz w:val="24"/>
          <w:szCs w:val="24"/>
        </w:rPr>
        <w:t>2.</w:t>
      </w:r>
      <w:r>
        <w:rPr>
          <w:b/>
          <w:bCs/>
          <w:sz w:val="24"/>
          <w:szCs w:val="24"/>
        </w:rPr>
        <w:t>2</w:t>
      </w:r>
      <w:r>
        <w:rPr>
          <w:sz w:val="24"/>
          <w:szCs w:val="24"/>
        </w:rPr>
        <w:t xml:space="preserve"> </w:t>
      </w:r>
      <w:r w:rsidR="002D16A7" w:rsidRPr="002D16A7">
        <w:rPr>
          <w:b/>
          <w:bCs/>
          <w:sz w:val="24"/>
          <w:szCs w:val="24"/>
        </w:rPr>
        <w:t xml:space="preserve">Most successful categories </w:t>
      </w:r>
      <w:r w:rsidR="002D16A7">
        <w:rPr>
          <w:b/>
          <w:bCs/>
          <w:sz w:val="24"/>
          <w:szCs w:val="24"/>
        </w:rPr>
        <w:t xml:space="preserve">in </w:t>
      </w:r>
      <w:r w:rsidR="00B47E45" w:rsidRPr="00B47E45">
        <w:rPr>
          <w:b/>
          <w:bCs/>
          <w:sz w:val="24"/>
          <w:szCs w:val="24"/>
        </w:rPr>
        <w:t>Canada</w:t>
      </w:r>
    </w:p>
    <w:p w14:paraId="5B801A34" w14:textId="35D55B93" w:rsidR="001B0AAC" w:rsidRDefault="00F00C1E" w:rsidP="00F00C1E">
      <w:pPr>
        <w:pStyle w:val="ListParagraph"/>
        <w:jc w:val="both"/>
        <w:rPr>
          <w:sz w:val="24"/>
          <w:szCs w:val="24"/>
        </w:rPr>
      </w:pPr>
      <w:r w:rsidRPr="00F00C1E">
        <w:rPr>
          <w:sz w:val="24"/>
          <w:szCs w:val="24"/>
        </w:rPr>
        <w:t>In Canada</w:t>
      </w:r>
      <w:r>
        <w:rPr>
          <w:sz w:val="24"/>
          <w:szCs w:val="24"/>
        </w:rPr>
        <w:t xml:space="preserve"> the most successful categories are music (83%), </w:t>
      </w:r>
      <w:r w:rsidR="004610C6">
        <w:rPr>
          <w:sz w:val="24"/>
          <w:szCs w:val="24"/>
        </w:rPr>
        <w:t xml:space="preserve">theater (64%) and photography (46%). The least successful campaigns also are </w:t>
      </w:r>
      <w:r w:rsidR="00891483">
        <w:rPr>
          <w:sz w:val="24"/>
          <w:szCs w:val="24"/>
        </w:rPr>
        <w:t>food (0%), technology (23%) and publishing (33%).</w:t>
      </w:r>
    </w:p>
    <w:p w14:paraId="2DD11F95" w14:textId="730C4122" w:rsidR="00557F3A" w:rsidRPr="00F00C1E" w:rsidRDefault="00557F3A" w:rsidP="00F00C1E">
      <w:pPr>
        <w:pStyle w:val="ListParagraph"/>
        <w:jc w:val="both"/>
        <w:rPr>
          <w:sz w:val="24"/>
          <w:szCs w:val="24"/>
        </w:rPr>
      </w:pPr>
      <w:r>
        <w:rPr>
          <w:noProof/>
        </w:rPr>
        <w:drawing>
          <wp:anchor distT="0" distB="0" distL="114300" distR="114300" simplePos="0" relativeHeight="251660288" behindDoc="1" locked="0" layoutInCell="1" allowOverlap="1" wp14:anchorId="284BA6D3" wp14:editId="24227DB5">
            <wp:simplePos x="0" y="0"/>
            <wp:positionH relativeFrom="column">
              <wp:posOffset>1247775</wp:posOffset>
            </wp:positionH>
            <wp:positionV relativeFrom="paragraph">
              <wp:posOffset>6985</wp:posOffset>
            </wp:positionV>
            <wp:extent cx="3867150" cy="2141855"/>
            <wp:effectExtent l="0" t="0" r="0" b="10795"/>
            <wp:wrapTight wrapText="bothSides">
              <wp:wrapPolygon edited="0">
                <wp:start x="0" y="0"/>
                <wp:lineTo x="0" y="21517"/>
                <wp:lineTo x="21494" y="21517"/>
                <wp:lineTo x="21494" y="0"/>
                <wp:lineTo x="0" y="0"/>
              </wp:wrapPolygon>
            </wp:wrapTight>
            <wp:docPr id="3" name="Chart 3">
              <a:extLst xmlns:a="http://schemas.openxmlformats.org/drawingml/2006/main">
                <a:ext uri="{FF2B5EF4-FFF2-40B4-BE49-F238E27FC236}">
                  <a16:creationId xmlns:a16="http://schemas.microsoft.com/office/drawing/2014/main" id="{07D08B5A-BE88-4AE9-A850-EC41ACE6DB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364728F" w14:textId="382BA4B2" w:rsidR="008C3D80" w:rsidRDefault="004D33D0" w:rsidP="001B0AAC">
      <w:pPr>
        <w:rPr>
          <w:b/>
          <w:bCs/>
          <w:sz w:val="24"/>
          <w:szCs w:val="24"/>
        </w:rPr>
      </w:pPr>
      <w:r w:rsidRPr="001B0AAC">
        <w:rPr>
          <w:b/>
          <w:bCs/>
          <w:sz w:val="24"/>
          <w:szCs w:val="24"/>
        </w:rPr>
        <w:t xml:space="preserve"> </w:t>
      </w:r>
    </w:p>
    <w:p w14:paraId="7D5A1781" w14:textId="33990609" w:rsidR="00557F3A" w:rsidRDefault="00557F3A" w:rsidP="001B0AAC">
      <w:pPr>
        <w:rPr>
          <w:b/>
          <w:bCs/>
          <w:sz w:val="24"/>
          <w:szCs w:val="24"/>
        </w:rPr>
      </w:pPr>
    </w:p>
    <w:p w14:paraId="10896695" w14:textId="02311768" w:rsidR="00557F3A" w:rsidRDefault="00557F3A" w:rsidP="001B0AAC">
      <w:pPr>
        <w:rPr>
          <w:b/>
          <w:bCs/>
          <w:sz w:val="24"/>
          <w:szCs w:val="24"/>
        </w:rPr>
      </w:pPr>
    </w:p>
    <w:p w14:paraId="305BA9E1" w14:textId="4790DFF3" w:rsidR="00557F3A" w:rsidRDefault="00557F3A" w:rsidP="001B0AAC">
      <w:pPr>
        <w:rPr>
          <w:b/>
          <w:bCs/>
          <w:sz w:val="24"/>
          <w:szCs w:val="24"/>
        </w:rPr>
      </w:pPr>
    </w:p>
    <w:p w14:paraId="1BEC5B80" w14:textId="557EF865" w:rsidR="00557F3A" w:rsidRDefault="00557F3A" w:rsidP="001B0AAC">
      <w:pPr>
        <w:rPr>
          <w:b/>
          <w:bCs/>
          <w:sz w:val="24"/>
          <w:szCs w:val="24"/>
        </w:rPr>
      </w:pPr>
    </w:p>
    <w:p w14:paraId="030C0BB1" w14:textId="00294658" w:rsidR="00557F3A" w:rsidRDefault="00557F3A" w:rsidP="001B0AAC">
      <w:pPr>
        <w:rPr>
          <w:b/>
          <w:bCs/>
          <w:sz w:val="24"/>
          <w:szCs w:val="24"/>
        </w:rPr>
      </w:pPr>
    </w:p>
    <w:p w14:paraId="17C3CEC7" w14:textId="0D2A1CA9" w:rsidR="00557F3A" w:rsidRDefault="00557F3A" w:rsidP="00557F3A">
      <w:pPr>
        <w:jc w:val="center"/>
        <w:rPr>
          <w:b/>
          <w:bCs/>
          <w:sz w:val="24"/>
          <w:szCs w:val="24"/>
        </w:rPr>
      </w:pPr>
      <w:r>
        <w:rPr>
          <w:b/>
          <w:bCs/>
          <w:sz w:val="24"/>
          <w:szCs w:val="24"/>
        </w:rPr>
        <w:t xml:space="preserve">Fig. </w:t>
      </w:r>
      <w:r w:rsidR="006A6857">
        <w:rPr>
          <w:b/>
          <w:bCs/>
          <w:sz w:val="24"/>
          <w:szCs w:val="24"/>
        </w:rPr>
        <w:t>4</w:t>
      </w:r>
      <w:r>
        <w:rPr>
          <w:b/>
          <w:bCs/>
          <w:sz w:val="24"/>
          <w:szCs w:val="24"/>
        </w:rPr>
        <w:t xml:space="preserve"> </w:t>
      </w:r>
      <w:r w:rsidRPr="00B44A66">
        <w:rPr>
          <w:sz w:val="24"/>
          <w:szCs w:val="24"/>
        </w:rPr>
        <w:t xml:space="preserve">The most successful campaigns </w:t>
      </w:r>
      <w:r>
        <w:rPr>
          <w:sz w:val="24"/>
          <w:szCs w:val="24"/>
        </w:rPr>
        <w:t>in Canada</w:t>
      </w:r>
    </w:p>
    <w:p w14:paraId="4A7C448F" w14:textId="656B5423" w:rsidR="00557F3A" w:rsidRDefault="00557F3A" w:rsidP="001B0AAC">
      <w:pPr>
        <w:rPr>
          <w:b/>
          <w:bCs/>
          <w:sz w:val="24"/>
          <w:szCs w:val="24"/>
        </w:rPr>
      </w:pPr>
      <w:r>
        <w:rPr>
          <w:noProof/>
        </w:rPr>
        <w:lastRenderedPageBreak/>
        <w:drawing>
          <wp:anchor distT="0" distB="0" distL="114300" distR="114300" simplePos="0" relativeHeight="251661312" behindDoc="1" locked="0" layoutInCell="1" allowOverlap="1" wp14:anchorId="2FA99FE4" wp14:editId="554A069F">
            <wp:simplePos x="0" y="0"/>
            <wp:positionH relativeFrom="margin">
              <wp:align>center</wp:align>
            </wp:positionH>
            <wp:positionV relativeFrom="paragraph">
              <wp:posOffset>90170</wp:posOffset>
            </wp:positionV>
            <wp:extent cx="3924300" cy="2427605"/>
            <wp:effectExtent l="0" t="0" r="0" b="10795"/>
            <wp:wrapTight wrapText="bothSides">
              <wp:wrapPolygon edited="0">
                <wp:start x="0" y="0"/>
                <wp:lineTo x="0" y="21527"/>
                <wp:lineTo x="21495" y="21527"/>
                <wp:lineTo x="21495" y="0"/>
                <wp:lineTo x="0" y="0"/>
              </wp:wrapPolygon>
            </wp:wrapTight>
            <wp:docPr id="4" name="Chart 4">
              <a:extLst xmlns:a="http://schemas.openxmlformats.org/drawingml/2006/main">
                <a:ext uri="{FF2B5EF4-FFF2-40B4-BE49-F238E27FC236}">
                  <a16:creationId xmlns:a16="http://schemas.microsoft.com/office/drawing/2014/main" id="{07D08B5A-BE88-4AE9-A850-EC41ACE6DB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03C2C5DE" w14:textId="60C75F4C" w:rsidR="00557F3A" w:rsidRDefault="00557F3A" w:rsidP="001B0AAC">
      <w:pPr>
        <w:rPr>
          <w:b/>
          <w:bCs/>
          <w:sz w:val="24"/>
          <w:szCs w:val="24"/>
        </w:rPr>
      </w:pPr>
    </w:p>
    <w:p w14:paraId="05C79B43" w14:textId="46FC070A" w:rsidR="00557F3A" w:rsidRDefault="00557F3A" w:rsidP="001B0AAC">
      <w:pPr>
        <w:rPr>
          <w:b/>
          <w:bCs/>
          <w:sz w:val="24"/>
          <w:szCs w:val="24"/>
        </w:rPr>
      </w:pPr>
    </w:p>
    <w:p w14:paraId="5D097217" w14:textId="6C4517A6" w:rsidR="00557F3A" w:rsidRDefault="00557F3A" w:rsidP="001B0AAC">
      <w:pPr>
        <w:rPr>
          <w:b/>
          <w:bCs/>
          <w:sz w:val="24"/>
          <w:szCs w:val="24"/>
        </w:rPr>
      </w:pPr>
    </w:p>
    <w:p w14:paraId="70DEF6AF" w14:textId="0895C889" w:rsidR="00557F3A" w:rsidRDefault="00557F3A" w:rsidP="001B0AAC">
      <w:pPr>
        <w:rPr>
          <w:b/>
          <w:bCs/>
          <w:sz w:val="24"/>
          <w:szCs w:val="24"/>
        </w:rPr>
      </w:pPr>
    </w:p>
    <w:p w14:paraId="7646182D" w14:textId="015F9192" w:rsidR="00557F3A" w:rsidRDefault="00557F3A" w:rsidP="001B0AAC">
      <w:pPr>
        <w:rPr>
          <w:b/>
          <w:bCs/>
          <w:sz w:val="24"/>
          <w:szCs w:val="24"/>
        </w:rPr>
      </w:pPr>
    </w:p>
    <w:p w14:paraId="2865C68E" w14:textId="6C9E61CA" w:rsidR="00557F3A" w:rsidRDefault="00557F3A" w:rsidP="001B0AAC">
      <w:pPr>
        <w:rPr>
          <w:b/>
          <w:bCs/>
          <w:sz w:val="24"/>
          <w:szCs w:val="24"/>
        </w:rPr>
      </w:pPr>
    </w:p>
    <w:p w14:paraId="12C12DF5" w14:textId="77777777" w:rsidR="006A6857" w:rsidRDefault="006A6857" w:rsidP="001B0AAC">
      <w:pPr>
        <w:rPr>
          <w:b/>
          <w:bCs/>
          <w:sz w:val="24"/>
          <w:szCs w:val="24"/>
        </w:rPr>
      </w:pPr>
      <w:r>
        <w:rPr>
          <w:b/>
          <w:bCs/>
          <w:sz w:val="24"/>
          <w:szCs w:val="24"/>
        </w:rPr>
        <w:t xml:space="preserve"> </w:t>
      </w:r>
    </w:p>
    <w:p w14:paraId="0FEC0BA0" w14:textId="51A8117A" w:rsidR="006A6857" w:rsidRDefault="006A6857" w:rsidP="006A6857">
      <w:pPr>
        <w:jc w:val="center"/>
        <w:rPr>
          <w:b/>
          <w:bCs/>
          <w:sz w:val="24"/>
          <w:szCs w:val="24"/>
        </w:rPr>
      </w:pPr>
      <w:bookmarkStart w:id="2" w:name="_Hlk19903972"/>
      <w:r>
        <w:rPr>
          <w:b/>
          <w:bCs/>
          <w:sz w:val="24"/>
          <w:szCs w:val="24"/>
        </w:rPr>
        <w:t>Fig. 5</w:t>
      </w:r>
      <w:r w:rsidRPr="00B44A66">
        <w:rPr>
          <w:sz w:val="24"/>
          <w:szCs w:val="24"/>
        </w:rPr>
        <w:t xml:space="preserve">The </w:t>
      </w:r>
      <w:r>
        <w:rPr>
          <w:sz w:val="24"/>
          <w:szCs w:val="24"/>
        </w:rPr>
        <w:t>least</w:t>
      </w:r>
      <w:r w:rsidRPr="00B44A66">
        <w:rPr>
          <w:sz w:val="24"/>
          <w:szCs w:val="24"/>
        </w:rPr>
        <w:t xml:space="preserve"> successful campaigns </w:t>
      </w:r>
      <w:r>
        <w:rPr>
          <w:sz w:val="24"/>
          <w:szCs w:val="24"/>
        </w:rPr>
        <w:t>in Canada</w:t>
      </w:r>
      <w:bookmarkEnd w:id="2"/>
    </w:p>
    <w:p w14:paraId="4D25213A" w14:textId="2358C19A" w:rsidR="00557F3A" w:rsidRPr="00AD5DB6" w:rsidRDefault="002D16A7" w:rsidP="00AD5DB6">
      <w:pPr>
        <w:pStyle w:val="ListParagraph"/>
        <w:numPr>
          <w:ilvl w:val="1"/>
          <w:numId w:val="1"/>
        </w:numPr>
        <w:rPr>
          <w:b/>
          <w:bCs/>
          <w:sz w:val="24"/>
          <w:szCs w:val="24"/>
        </w:rPr>
      </w:pPr>
      <w:r w:rsidRPr="00AD5DB6">
        <w:rPr>
          <w:b/>
          <w:bCs/>
          <w:sz w:val="24"/>
          <w:szCs w:val="24"/>
        </w:rPr>
        <w:t xml:space="preserve">Most successful </w:t>
      </w:r>
      <w:r w:rsidR="00B82781">
        <w:rPr>
          <w:b/>
          <w:bCs/>
          <w:sz w:val="24"/>
          <w:szCs w:val="24"/>
        </w:rPr>
        <w:t>sub-</w:t>
      </w:r>
      <w:r w:rsidRPr="00AD5DB6">
        <w:rPr>
          <w:b/>
          <w:bCs/>
          <w:sz w:val="24"/>
          <w:szCs w:val="24"/>
        </w:rPr>
        <w:t>categories in overall analysis</w:t>
      </w:r>
    </w:p>
    <w:p w14:paraId="1695C63D" w14:textId="2C086BEA" w:rsidR="00AD5DB6" w:rsidRDefault="00BB2C6A" w:rsidP="00AD5DB6">
      <w:pPr>
        <w:pStyle w:val="ListParagraph"/>
        <w:jc w:val="both"/>
        <w:rPr>
          <w:sz w:val="24"/>
          <w:szCs w:val="24"/>
        </w:rPr>
      </w:pPr>
      <w:r>
        <w:rPr>
          <w:noProof/>
        </w:rPr>
        <w:drawing>
          <wp:anchor distT="0" distB="0" distL="114300" distR="114300" simplePos="0" relativeHeight="251669504" behindDoc="1" locked="0" layoutInCell="1" allowOverlap="1" wp14:anchorId="6110AC62" wp14:editId="5A20BC22">
            <wp:simplePos x="0" y="0"/>
            <wp:positionH relativeFrom="margin">
              <wp:align>right</wp:align>
            </wp:positionH>
            <wp:positionV relativeFrom="paragraph">
              <wp:posOffset>1459865</wp:posOffset>
            </wp:positionV>
            <wp:extent cx="5943600" cy="3140710"/>
            <wp:effectExtent l="0" t="0" r="0" b="2540"/>
            <wp:wrapTight wrapText="bothSides">
              <wp:wrapPolygon edited="0">
                <wp:start x="0" y="0"/>
                <wp:lineTo x="0" y="21486"/>
                <wp:lineTo x="21531" y="21486"/>
                <wp:lineTo x="21531" y="0"/>
                <wp:lineTo x="0" y="0"/>
              </wp:wrapPolygon>
            </wp:wrapTight>
            <wp:docPr id="7" name="Chart 7">
              <a:extLst xmlns:a="http://schemas.openxmlformats.org/drawingml/2006/main">
                <a:ext uri="{FF2B5EF4-FFF2-40B4-BE49-F238E27FC236}">
                  <a16:creationId xmlns:a16="http://schemas.microsoft.com/office/drawing/2014/main" id="{1935B6E9-92DA-4560-89B9-EC030D4F2D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r w:rsidR="00AD5DB6" w:rsidRPr="00AD5DB6">
        <w:rPr>
          <w:sz w:val="24"/>
          <w:szCs w:val="24"/>
        </w:rPr>
        <w:t xml:space="preserve">The greatest number of campaigns </w:t>
      </w:r>
      <w:r w:rsidR="00AD5DB6">
        <w:rPr>
          <w:sz w:val="24"/>
          <w:szCs w:val="24"/>
        </w:rPr>
        <w:t xml:space="preserve">overall has been held for plays (over 1000 campaigns). Sub-categories such as </w:t>
      </w:r>
      <w:r w:rsidR="00AD5DB6" w:rsidRPr="00AD5DB6">
        <w:rPr>
          <w:sz w:val="24"/>
          <w:szCs w:val="24"/>
        </w:rPr>
        <w:t>classical music</w:t>
      </w:r>
      <w:r w:rsidR="00AD5DB6">
        <w:rPr>
          <w:sz w:val="24"/>
          <w:szCs w:val="24"/>
        </w:rPr>
        <w:t xml:space="preserve">, </w:t>
      </w:r>
      <w:r w:rsidR="00AD5DB6" w:rsidRPr="00AD5DB6">
        <w:rPr>
          <w:sz w:val="24"/>
          <w:szCs w:val="24"/>
        </w:rPr>
        <w:t>documentary</w:t>
      </w:r>
      <w:r w:rsidR="00AD5DB6">
        <w:rPr>
          <w:sz w:val="24"/>
          <w:szCs w:val="24"/>
        </w:rPr>
        <w:t xml:space="preserve">, </w:t>
      </w:r>
      <w:r w:rsidR="00AD5DB6" w:rsidRPr="00AD5DB6">
        <w:rPr>
          <w:sz w:val="24"/>
          <w:szCs w:val="24"/>
        </w:rPr>
        <w:t>electronic music</w:t>
      </w:r>
      <w:r w:rsidR="00AD5DB6">
        <w:rPr>
          <w:sz w:val="24"/>
          <w:szCs w:val="24"/>
        </w:rPr>
        <w:t xml:space="preserve">, </w:t>
      </w:r>
      <w:r w:rsidR="00AD5DB6" w:rsidRPr="00AD5DB6">
        <w:rPr>
          <w:sz w:val="24"/>
          <w:szCs w:val="24"/>
        </w:rPr>
        <w:t>hardware</w:t>
      </w:r>
      <w:r w:rsidR="00AD5DB6">
        <w:rPr>
          <w:sz w:val="24"/>
          <w:szCs w:val="24"/>
        </w:rPr>
        <w:t xml:space="preserve">, </w:t>
      </w:r>
      <w:r w:rsidR="00AD5DB6" w:rsidRPr="00AD5DB6">
        <w:rPr>
          <w:sz w:val="24"/>
          <w:szCs w:val="24"/>
        </w:rPr>
        <w:t>nonfiction</w:t>
      </w:r>
      <w:r w:rsidR="00AD5DB6">
        <w:rPr>
          <w:sz w:val="24"/>
          <w:szCs w:val="24"/>
        </w:rPr>
        <w:t xml:space="preserve">, pop, radio and podcasts, rock, shorts, tabletop games and television have been the most successful with 100% success rate. </w:t>
      </w:r>
      <w:r w:rsidR="003F11BD">
        <w:rPr>
          <w:sz w:val="24"/>
          <w:szCs w:val="24"/>
        </w:rPr>
        <w:t xml:space="preserve">Rock and documentary have had the greatest number of campaigns with 100% success rate. </w:t>
      </w:r>
      <w:r w:rsidR="00AD5DB6">
        <w:rPr>
          <w:sz w:val="24"/>
          <w:szCs w:val="24"/>
        </w:rPr>
        <w:t>Many other sub-categories have not been successful such as animation, etc.</w:t>
      </w:r>
    </w:p>
    <w:p w14:paraId="6B565B05" w14:textId="77777777" w:rsidR="00BB2C6A" w:rsidRDefault="00BB2C6A" w:rsidP="00BB2C6A">
      <w:pPr>
        <w:jc w:val="center"/>
        <w:rPr>
          <w:b/>
          <w:bCs/>
          <w:sz w:val="24"/>
          <w:szCs w:val="24"/>
        </w:rPr>
      </w:pPr>
      <w:r>
        <w:rPr>
          <w:b/>
          <w:bCs/>
          <w:sz w:val="24"/>
          <w:szCs w:val="24"/>
        </w:rPr>
        <w:t xml:space="preserve">Fig. 6 </w:t>
      </w:r>
      <w:r w:rsidRPr="00B44A66">
        <w:rPr>
          <w:sz w:val="24"/>
          <w:szCs w:val="24"/>
        </w:rPr>
        <w:t xml:space="preserve">The </w:t>
      </w:r>
      <w:r>
        <w:rPr>
          <w:sz w:val="24"/>
          <w:szCs w:val="24"/>
        </w:rPr>
        <w:t>outcomes for subcategories</w:t>
      </w:r>
    </w:p>
    <w:p w14:paraId="3E4246FC" w14:textId="7BE69DA0" w:rsidR="00557F3A" w:rsidRPr="006F5622" w:rsidRDefault="00B82781" w:rsidP="006F5622">
      <w:pPr>
        <w:pStyle w:val="ListParagraph"/>
        <w:numPr>
          <w:ilvl w:val="1"/>
          <w:numId w:val="1"/>
        </w:numPr>
        <w:rPr>
          <w:b/>
          <w:bCs/>
          <w:sz w:val="24"/>
          <w:szCs w:val="24"/>
        </w:rPr>
      </w:pPr>
      <w:bookmarkStart w:id="3" w:name="_Hlk19893761"/>
      <w:r w:rsidRPr="006F5622">
        <w:rPr>
          <w:b/>
          <w:bCs/>
          <w:sz w:val="24"/>
          <w:szCs w:val="24"/>
        </w:rPr>
        <w:lastRenderedPageBreak/>
        <w:t>Most</w:t>
      </w:r>
      <w:r w:rsidR="005F72B9" w:rsidRPr="006F5622">
        <w:rPr>
          <w:b/>
          <w:bCs/>
          <w:sz w:val="24"/>
          <w:szCs w:val="24"/>
        </w:rPr>
        <w:t xml:space="preserve"> successful </w:t>
      </w:r>
      <w:r w:rsidRPr="006F5622">
        <w:rPr>
          <w:b/>
          <w:bCs/>
          <w:sz w:val="24"/>
          <w:szCs w:val="24"/>
        </w:rPr>
        <w:t>sub-</w:t>
      </w:r>
      <w:r w:rsidR="005F72B9" w:rsidRPr="006F5622">
        <w:rPr>
          <w:b/>
          <w:bCs/>
          <w:sz w:val="24"/>
          <w:szCs w:val="24"/>
        </w:rPr>
        <w:t xml:space="preserve">categories in </w:t>
      </w:r>
      <w:r w:rsidRPr="006F5622">
        <w:rPr>
          <w:b/>
          <w:bCs/>
          <w:sz w:val="24"/>
          <w:szCs w:val="24"/>
        </w:rPr>
        <w:t>in Canada</w:t>
      </w:r>
    </w:p>
    <w:bookmarkEnd w:id="3"/>
    <w:p w14:paraId="7D713AB8" w14:textId="333450BC" w:rsidR="006F5622" w:rsidRDefault="00953FDE" w:rsidP="00E37BD4">
      <w:pPr>
        <w:pStyle w:val="ListParagraph"/>
        <w:jc w:val="both"/>
        <w:rPr>
          <w:sz w:val="24"/>
          <w:szCs w:val="24"/>
        </w:rPr>
      </w:pPr>
      <w:r w:rsidRPr="00953FDE">
        <w:rPr>
          <w:sz w:val="24"/>
          <w:szCs w:val="24"/>
        </w:rPr>
        <w:t xml:space="preserve">In Canada also plays </w:t>
      </w:r>
      <w:r>
        <w:rPr>
          <w:sz w:val="24"/>
          <w:szCs w:val="24"/>
        </w:rPr>
        <w:t>have had a greatest number of Kickstarter campaigns and they have been successful with 73% success rate. Sub-category web has had the second greatest number of Kickstarter campaigns however it is also one of the unsuccessful campaigns with 0% success rate alongside video games, translations, restaurants</w:t>
      </w:r>
      <w:r w:rsidR="00F606D3">
        <w:rPr>
          <w:sz w:val="24"/>
          <w:szCs w:val="24"/>
        </w:rPr>
        <w:t>, etc (all with 0% success rate).</w:t>
      </w:r>
      <w:r>
        <w:rPr>
          <w:sz w:val="24"/>
          <w:szCs w:val="24"/>
        </w:rPr>
        <w:t xml:space="preserve"> </w:t>
      </w:r>
    </w:p>
    <w:p w14:paraId="56B55A2E" w14:textId="065180BD" w:rsidR="001511ED" w:rsidRDefault="001511ED" w:rsidP="00953FDE">
      <w:pPr>
        <w:pStyle w:val="ListParagraph"/>
        <w:jc w:val="both"/>
        <w:rPr>
          <w:sz w:val="24"/>
          <w:szCs w:val="24"/>
        </w:rPr>
      </w:pPr>
    </w:p>
    <w:p w14:paraId="7FC486F5" w14:textId="6FDDF718" w:rsidR="001511ED" w:rsidRDefault="0026284A" w:rsidP="0026284A">
      <w:pPr>
        <w:pStyle w:val="ListParagraph"/>
        <w:numPr>
          <w:ilvl w:val="1"/>
          <w:numId w:val="1"/>
        </w:numPr>
        <w:jc w:val="both"/>
        <w:rPr>
          <w:b/>
          <w:bCs/>
          <w:sz w:val="24"/>
          <w:szCs w:val="24"/>
        </w:rPr>
      </w:pPr>
      <w:r>
        <w:rPr>
          <w:b/>
          <w:bCs/>
          <w:sz w:val="24"/>
          <w:szCs w:val="24"/>
        </w:rPr>
        <w:t>Analysing some most successful categories throughout years (overall)</w:t>
      </w:r>
    </w:p>
    <w:p w14:paraId="004872A5" w14:textId="16BE1766" w:rsidR="0081442E" w:rsidRPr="0081442E" w:rsidRDefault="007C5AB0" w:rsidP="00612F48">
      <w:pPr>
        <w:pStyle w:val="ListParagraph"/>
        <w:jc w:val="both"/>
        <w:rPr>
          <w:sz w:val="24"/>
          <w:szCs w:val="24"/>
        </w:rPr>
      </w:pPr>
      <w:r>
        <w:rPr>
          <w:sz w:val="24"/>
          <w:szCs w:val="24"/>
        </w:rPr>
        <w:t>The number of successful campaigns is more if they have started</w:t>
      </w:r>
      <w:r w:rsidR="00F7133B">
        <w:rPr>
          <w:sz w:val="24"/>
          <w:szCs w:val="24"/>
        </w:rPr>
        <w:t xml:space="preserve"> in</w:t>
      </w:r>
      <w:r>
        <w:rPr>
          <w:sz w:val="24"/>
          <w:szCs w:val="24"/>
        </w:rPr>
        <w:t xml:space="preserve"> the first half of the year in comparison to the second half of the year.</w:t>
      </w:r>
    </w:p>
    <w:p w14:paraId="496D6FDB" w14:textId="77777777" w:rsidR="0081442E" w:rsidRDefault="0081442E" w:rsidP="0081442E">
      <w:pPr>
        <w:pStyle w:val="ListParagraph"/>
        <w:ind w:left="1080"/>
        <w:jc w:val="both"/>
        <w:rPr>
          <w:b/>
          <w:bCs/>
          <w:sz w:val="24"/>
          <w:szCs w:val="24"/>
        </w:rPr>
      </w:pPr>
    </w:p>
    <w:p w14:paraId="315D48C2" w14:textId="7662DAB6" w:rsidR="007E50D6" w:rsidRDefault="007E50D6" w:rsidP="007E50D6">
      <w:pPr>
        <w:pStyle w:val="ListParagraph"/>
        <w:numPr>
          <w:ilvl w:val="2"/>
          <w:numId w:val="1"/>
        </w:numPr>
        <w:jc w:val="both"/>
        <w:rPr>
          <w:b/>
          <w:bCs/>
          <w:sz w:val="24"/>
          <w:szCs w:val="24"/>
        </w:rPr>
      </w:pPr>
      <w:r>
        <w:rPr>
          <w:b/>
          <w:bCs/>
          <w:sz w:val="24"/>
          <w:szCs w:val="24"/>
        </w:rPr>
        <w:t>Music</w:t>
      </w:r>
    </w:p>
    <w:p w14:paraId="1E358FBC" w14:textId="4158674C" w:rsidR="001963B9" w:rsidRDefault="007E50D6" w:rsidP="007E50D6">
      <w:pPr>
        <w:pStyle w:val="ListParagraph"/>
        <w:jc w:val="both"/>
        <w:rPr>
          <w:sz w:val="24"/>
          <w:szCs w:val="24"/>
        </w:rPr>
      </w:pPr>
      <w:r w:rsidRPr="007E50D6">
        <w:rPr>
          <w:sz w:val="24"/>
          <w:szCs w:val="24"/>
        </w:rPr>
        <w:t xml:space="preserve">Music is the most successful </w:t>
      </w:r>
      <w:r>
        <w:rPr>
          <w:sz w:val="24"/>
          <w:szCs w:val="24"/>
        </w:rPr>
        <w:t xml:space="preserve">category among all </w:t>
      </w:r>
      <w:r w:rsidR="001963B9">
        <w:rPr>
          <w:sz w:val="24"/>
          <w:szCs w:val="24"/>
        </w:rPr>
        <w:t>Kickstarter</w:t>
      </w:r>
      <w:r>
        <w:rPr>
          <w:sz w:val="24"/>
          <w:szCs w:val="24"/>
        </w:rPr>
        <w:t xml:space="preserve"> campaigns</w:t>
      </w:r>
      <w:r w:rsidR="00077B2B">
        <w:rPr>
          <w:sz w:val="24"/>
          <w:szCs w:val="24"/>
        </w:rPr>
        <w:t xml:space="preserve"> in all countries. </w:t>
      </w:r>
    </w:p>
    <w:p w14:paraId="2D9D11EF" w14:textId="043BB8C0" w:rsidR="007E50D6" w:rsidRDefault="00077B2B" w:rsidP="007E50D6">
      <w:pPr>
        <w:pStyle w:val="ListParagraph"/>
        <w:jc w:val="both"/>
        <w:rPr>
          <w:sz w:val="24"/>
          <w:szCs w:val="24"/>
        </w:rPr>
      </w:pPr>
      <w:r>
        <w:rPr>
          <w:sz w:val="24"/>
          <w:szCs w:val="24"/>
        </w:rPr>
        <w:t xml:space="preserve">Here, </w:t>
      </w:r>
      <w:r w:rsidR="0081442E">
        <w:rPr>
          <w:sz w:val="24"/>
          <w:szCs w:val="24"/>
        </w:rPr>
        <w:t>a</w:t>
      </w:r>
      <w:r>
        <w:rPr>
          <w:sz w:val="24"/>
          <w:szCs w:val="24"/>
        </w:rPr>
        <w:t xml:space="preserve"> brief explanation of the outcome of the music </w:t>
      </w:r>
      <w:r w:rsidR="001963B9">
        <w:rPr>
          <w:sz w:val="24"/>
          <w:szCs w:val="24"/>
        </w:rPr>
        <w:t>Kickstarter</w:t>
      </w:r>
      <w:r>
        <w:rPr>
          <w:sz w:val="24"/>
          <w:szCs w:val="24"/>
        </w:rPr>
        <w:t xml:space="preserve"> campaigns</w:t>
      </w:r>
      <w:r w:rsidR="00CE41AE">
        <w:rPr>
          <w:sz w:val="24"/>
          <w:szCs w:val="24"/>
        </w:rPr>
        <w:t xml:space="preserve"> </w:t>
      </w:r>
      <w:r>
        <w:rPr>
          <w:sz w:val="24"/>
          <w:szCs w:val="24"/>
        </w:rPr>
        <w:t>ha</w:t>
      </w:r>
      <w:r w:rsidR="00B64794">
        <w:rPr>
          <w:sz w:val="24"/>
          <w:szCs w:val="24"/>
        </w:rPr>
        <w:t>s</w:t>
      </w:r>
      <w:r>
        <w:rPr>
          <w:sz w:val="24"/>
          <w:szCs w:val="24"/>
        </w:rPr>
        <w:t xml:space="preserve"> been provided by year.</w:t>
      </w:r>
    </w:p>
    <w:p w14:paraId="022B4A90" w14:textId="51D826C0" w:rsidR="00850178" w:rsidRDefault="00850178" w:rsidP="007E50D6">
      <w:pPr>
        <w:pStyle w:val="ListParagraph"/>
        <w:jc w:val="both"/>
        <w:rPr>
          <w:sz w:val="24"/>
          <w:szCs w:val="24"/>
        </w:rPr>
      </w:pPr>
    </w:p>
    <w:p w14:paraId="4E5535D0" w14:textId="7E18A7D8" w:rsidR="00F1036B" w:rsidRDefault="00850178" w:rsidP="007E50D6">
      <w:pPr>
        <w:pStyle w:val="ListParagraph"/>
        <w:jc w:val="both"/>
        <w:rPr>
          <w:sz w:val="24"/>
          <w:szCs w:val="24"/>
        </w:rPr>
      </w:pPr>
      <w:r>
        <w:rPr>
          <w:sz w:val="24"/>
          <w:szCs w:val="24"/>
        </w:rPr>
        <w:t>The Kickstarter campaigns for music projects have started in 2009 with 6 campaigns, 5 of which have been successful and only 1 has failed.</w:t>
      </w:r>
      <w:r w:rsidR="00C82558">
        <w:rPr>
          <w:sz w:val="24"/>
          <w:szCs w:val="24"/>
        </w:rPr>
        <w:t xml:space="preserve"> After this</w:t>
      </w:r>
      <w:r w:rsidR="00E05CD9">
        <w:rPr>
          <w:sz w:val="24"/>
          <w:szCs w:val="24"/>
        </w:rPr>
        <w:t>,</w:t>
      </w:r>
      <w:r w:rsidR="00C82558">
        <w:rPr>
          <w:sz w:val="24"/>
          <w:szCs w:val="24"/>
        </w:rPr>
        <w:t xml:space="preserve"> year by year the number of campaigns </w:t>
      </w:r>
      <w:r w:rsidR="00F1036B">
        <w:rPr>
          <w:sz w:val="24"/>
          <w:szCs w:val="24"/>
        </w:rPr>
        <w:t>has</w:t>
      </w:r>
      <w:r w:rsidR="00C82558">
        <w:rPr>
          <w:sz w:val="24"/>
          <w:szCs w:val="24"/>
        </w:rPr>
        <w:t xml:space="preserve"> increased </w:t>
      </w:r>
      <w:r w:rsidR="002B051C">
        <w:rPr>
          <w:sz w:val="24"/>
          <w:szCs w:val="24"/>
        </w:rPr>
        <w:t>and most of the campaigns have been successful</w:t>
      </w:r>
      <w:r w:rsidR="00C82558">
        <w:rPr>
          <w:sz w:val="24"/>
          <w:szCs w:val="24"/>
        </w:rPr>
        <w:t>.</w:t>
      </w:r>
    </w:p>
    <w:p w14:paraId="6C53634D" w14:textId="5A75DD76" w:rsidR="00850178" w:rsidRDefault="00F1036B" w:rsidP="00F1036B">
      <w:pPr>
        <w:pStyle w:val="ListParagraph"/>
        <w:numPr>
          <w:ilvl w:val="2"/>
          <w:numId w:val="1"/>
        </w:numPr>
        <w:jc w:val="both"/>
        <w:rPr>
          <w:b/>
          <w:bCs/>
          <w:sz w:val="24"/>
          <w:szCs w:val="24"/>
        </w:rPr>
      </w:pPr>
      <w:r>
        <w:rPr>
          <w:b/>
          <w:bCs/>
          <w:sz w:val="24"/>
          <w:szCs w:val="24"/>
        </w:rPr>
        <w:t>Theater</w:t>
      </w:r>
    </w:p>
    <w:p w14:paraId="76BDD2AD" w14:textId="12EC0B79" w:rsidR="0019555B" w:rsidRPr="0019555B" w:rsidRDefault="0019555B" w:rsidP="0019555B">
      <w:pPr>
        <w:pStyle w:val="ListParagraph"/>
        <w:jc w:val="both"/>
        <w:rPr>
          <w:sz w:val="24"/>
          <w:szCs w:val="24"/>
        </w:rPr>
      </w:pPr>
      <w:r w:rsidRPr="0019555B">
        <w:rPr>
          <w:sz w:val="24"/>
          <w:szCs w:val="24"/>
        </w:rPr>
        <w:t>Theater, another successful category</w:t>
      </w:r>
      <w:r>
        <w:rPr>
          <w:sz w:val="24"/>
          <w:szCs w:val="24"/>
        </w:rPr>
        <w:t xml:space="preserve"> has had its first Kickstarter campaign in 2010 with only 1 campaign which has succeeded. Then in 2011, four campaigns have been held all of which have been successful. In 2012, all 5 Kickstarter campaigns held have succeeded as well. The </w:t>
      </w:r>
      <w:r w:rsidR="002164A5">
        <w:rPr>
          <w:sz w:val="24"/>
          <w:szCs w:val="24"/>
        </w:rPr>
        <w:t>number</w:t>
      </w:r>
      <w:r>
        <w:rPr>
          <w:sz w:val="24"/>
          <w:szCs w:val="24"/>
        </w:rPr>
        <w:t xml:space="preserve"> of campaigns which have all succeeded has increased to 11 in 2013. In 2014, out of </w:t>
      </w:r>
      <w:r w:rsidR="002B051C">
        <w:rPr>
          <w:sz w:val="24"/>
          <w:szCs w:val="24"/>
        </w:rPr>
        <w:t>3</w:t>
      </w:r>
      <w:r>
        <w:rPr>
          <w:sz w:val="24"/>
          <w:szCs w:val="24"/>
        </w:rPr>
        <w:t>59 campaigns held 223 were successful. In 2015 the number of failed and canceled campaigns also has increased however most of the held campaigns have still been successful.</w:t>
      </w:r>
    </w:p>
    <w:p w14:paraId="3B91E10E" w14:textId="77777777" w:rsidR="002164A5" w:rsidRDefault="002164A5" w:rsidP="002164A5">
      <w:pPr>
        <w:pStyle w:val="ListParagraph"/>
        <w:rPr>
          <w:b/>
          <w:bCs/>
          <w:sz w:val="24"/>
          <w:szCs w:val="24"/>
        </w:rPr>
      </w:pPr>
    </w:p>
    <w:p w14:paraId="00647AF0" w14:textId="77777777" w:rsidR="002164A5" w:rsidRDefault="004D33D0" w:rsidP="008C3D80">
      <w:pPr>
        <w:pStyle w:val="ListParagraph"/>
        <w:numPr>
          <w:ilvl w:val="0"/>
          <w:numId w:val="1"/>
        </w:numPr>
        <w:rPr>
          <w:b/>
          <w:bCs/>
          <w:sz w:val="24"/>
          <w:szCs w:val="24"/>
        </w:rPr>
      </w:pPr>
      <w:r w:rsidRPr="00824018">
        <w:rPr>
          <w:b/>
          <w:bCs/>
          <w:sz w:val="24"/>
          <w:szCs w:val="24"/>
        </w:rPr>
        <w:t>Conclusion(s)/Discussion</w:t>
      </w:r>
    </w:p>
    <w:p w14:paraId="7D16F3B0" w14:textId="73F58B7E" w:rsidR="002164A5" w:rsidRDefault="002164A5" w:rsidP="002164A5">
      <w:pPr>
        <w:pStyle w:val="ListParagraph"/>
        <w:jc w:val="both"/>
        <w:rPr>
          <w:sz w:val="24"/>
          <w:szCs w:val="24"/>
        </w:rPr>
      </w:pPr>
      <w:r w:rsidRPr="002164A5">
        <w:rPr>
          <w:sz w:val="24"/>
          <w:szCs w:val="24"/>
        </w:rPr>
        <w:t>From the analysis we can conclude that</w:t>
      </w:r>
      <w:r>
        <w:rPr>
          <w:sz w:val="24"/>
          <w:szCs w:val="24"/>
        </w:rPr>
        <w:t xml:space="preserve"> categories theater, music, games and film &amp; video are the most successful campaigns and publishing, journalism, food and technology have not been very successful.</w:t>
      </w:r>
    </w:p>
    <w:p w14:paraId="2DF55DAF" w14:textId="3917C530" w:rsidR="002164A5" w:rsidRDefault="002164A5" w:rsidP="002164A5">
      <w:pPr>
        <w:pStyle w:val="ListParagraph"/>
        <w:jc w:val="both"/>
        <w:rPr>
          <w:sz w:val="24"/>
          <w:szCs w:val="24"/>
        </w:rPr>
      </w:pPr>
    </w:p>
    <w:p w14:paraId="30E7497A" w14:textId="77777777" w:rsidR="002164A5" w:rsidRDefault="002164A5" w:rsidP="002164A5">
      <w:pPr>
        <w:pStyle w:val="ListParagraph"/>
        <w:jc w:val="both"/>
        <w:rPr>
          <w:sz w:val="24"/>
          <w:szCs w:val="24"/>
        </w:rPr>
      </w:pPr>
      <w:r>
        <w:rPr>
          <w:sz w:val="24"/>
          <w:szCs w:val="24"/>
        </w:rPr>
        <w:t xml:space="preserve">Theater has had the greatest number of campaigns and journalism has had the smallest. </w:t>
      </w:r>
    </w:p>
    <w:p w14:paraId="78F2B39A" w14:textId="77777777" w:rsidR="0098267F" w:rsidRDefault="002164A5" w:rsidP="002164A5">
      <w:pPr>
        <w:pStyle w:val="ListParagraph"/>
        <w:jc w:val="both"/>
        <w:rPr>
          <w:sz w:val="24"/>
          <w:szCs w:val="24"/>
        </w:rPr>
      </w:pPr>
      <w:r>
        <w:rPr>
          <w:sz w:val="24"/>
          <w:szCs w:val="24"/>
        </w:rPr>
        <w:t>In Canada, theater has been the most successful category and food has been the most unsuccessful category.</w:t>
      </w:r>
    </w:p>
    <w:p w14:paraId="04962A13" w14:textId="77777777" w:rsidR="0098267F" w:rsidRDefault="0098267F" w:rsidP="002164A5">
      <w:pPr>
        <w:pStyle w:val="ListParagraph"/>
        <w:jc w:val="both"/>
        <w:rPr>
          <w:sz w:val="24"/>
          <w:szCs w:val="24"/>
        </w:rPr>
      </w:pPr>
    </w:p>
    <w:p w14:paraId="60A69500" w14:textId="1D4635FC" w:rsidR="003F11BD" w:rsidRDefault="003F11BD" w:rsidP="002164A5">
      <w:pPr>
        <w:pStyle w:val="ListParagraph"/>
        <w:jc w:val="both"/>
        <w:rPr>
          <w:sz w:val="24"/>
          <w:szCs w:val="24"/>
        </w:rPr>
      </w:pPr>
      <w:r>
        <w:rPr>
          <w:sz w:val="24"/>
          <w:szCs w:val="24"/>
        </w:rPr>
        <w:lastRenderedPageBreak/>
        <w:t xml:space="preserve">The success rate of the campaigns seems to be higher in </w:t>
      </w:r>
      <w:r w:rsidR="002B051C">
        <w:rPr>
          <w:sz w:val="24"/>
          <w:szCs w:val="24"/>
        </w:rPr>
        <w:t xml:space="preserve">started in </w:t>
      </w:r>
      <w:r>
        <w:rPr>
          <w:sz w:val="24"/>
          <w:szCs w:val="24"/>
        </w:rPr>
        <w:t xml:space="preserve">the first half of the year in comparison to the second half.  The campaigns are more successful if started in May and less successful if started in December. </w:t>
      </w:r>
    </w:p>
    <w:p w14:paraId="3848BD57" w14:textId="6D4B154D" w:rsidR="00B24275" w:rsidRDefault="00B24275" w:rsidP="002164A5">
      <w:pPr>
        <w:pStyle w:val="ListParagraph"/>
        <w:jc w:val="both"/>
        <w:rPr>
          <w:sz w:val="24"/>
          <w:szCs w:val="24"/>
        </w:rPr>
      </w:pPr>
      <w:r>
        <w:rPr>
          <w:noProof/>
        </w:rPr>
        <w:drawing>
          <wp:anchor distT="0" distB="0" distL="114300" distR="114300" simplePos="0" relativeHeight="251662336" behindDoc="1" locked="0" layoutInCell="1" allowOverlap="1" wp14:anchorId="0D631650" wp14:editId="69929ABD">
            <wp:simplePos x="0" y="0"/>
            <wp:positionH relativeFrom="margin">
              <wp:posOffset>609600</wp:posOffset>
            </wp:positionH>
            <wp:positionV relativeFrom="paragraph">
              <wp:posOffset>0</wp:posOffset>
            </wp:positionV>
            <wp:extent cx="4829175" cy="2867025"/>
            <wp:effectExtent l="0" t="0" r="9525" b="9525"/>
            <wp:wrapTight wrapText="bothSides">
              <wp:wrapPolygon edited="0">
                <wp:start x="0" y="0"/>
                <wp:lineTo x="0" y="21528"/>
                <wp:lineTo x="21557" y="21528"/>
                <wp:lineTo x="21557" y="0"/>
                <wp:lineTo x="0" y="0"/>
              </wp:wrapPolygon>
            </wp:wrapTight>
            <wp:docPr id="5" name="Chart 5">
              <a:extLst xmlns:a="http://schemas.openxmlformats.org/drawingml/2006/main">
                <a:ext uri="{FF2B5EF4-FFF2-40B4-BE49-F238E27FC236}">
                  <a16:creationId xmlns:a16="http://schemas.microsoft.com/office/drawing/2014/main" id="{DB57474D-3FC2-4B2E-A36A-05CE09DD13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14:paraId="2FBAC72B" w14:textId="4099EF0C" w:rsidR="00B24275" w:rsidRDefault="00B24275" w:rsidP="002164A5">
      <w:pPr>
        <w:pStyle w:val="ListParagraph"/>
        <w:jc w:val="both"/>
        <w:rPr>
          <w:sz w:val="24"/>
          <w:szCs w:val="24"/>
        </w:rPr>
      </w:pPr>
    </w:p>
    <w:p w14:paraId="2597A142" w14:textId="2C94C596" w:rsidR="00B24275" w:rsidRDefault="00B24275" w:rsidP="002164A5">
      <w:pPr>
        <w:pStyle w:val="ListParagraph"/>
        <w:jc w:val="both"/>
        <w:rPr>
          <w:sz w:val="24"/>
          <w:szCs w:val="24"/>
        </w:rPr>
      </w:pPr>
    </w:p>
    <w:p w14:paraId="6440D497" w14:textId="2640D8A3" w:rsidR="003F11BD" w:rsidRDefault="003F11BD" w:rsidP="002164A5">
      <w:pPr>
        <w:pStyle w:val="ListParagraph"/>
        <w:jc w:val="both"/>
        <w:rPr>
          <w:sz w:val="24"/>
          <w:szCs w:val="24"/>
        </w:rPr>
      </w:pPr>
    </w:p>
    <w:p w14:paraId="0B78315C" w14:textId="77777777" w:rsidR="00B24275" w:rsidRDefault="00B24275" w:rsidP="002164A5">
      <w:pPr>
        <w:pStyle w:val="ListParagraph"/>
        <w:jc w:val="both"/>
        <w:rPr>
          <w:sz w:val="24"/>
          <w:szCs w:val="24"/>
        </w:rPr>
      </w:pPr>
    </w:p>
    <w:p w14:paraId="2CCAC4DC" w14:textId="77777777" w:rsidR="00B24275" w:rsidRDefault="00B24275" w:rsidP="002164A5">
      <w:pPr>
        <w:pStyle w:val="ListParagraph"/>
        <w:jc w:val="both"/>
        <w:rPr>
          <w:sz w:val="24"/>
          <w:szCs w:val="24"/>
        </w:rPr>
      </w:pPr>
    </w:p>
    <w:p w14:paraId="6083899B" w14:textId="77777777" w:rsidR="00B24275" w:rsidRDefault="00B24275" w:rsidP="002164A5">
      <w:pPr>
        <w:pStyle w:val="ListParagraph"/>
        <w:jc w:val="both"/>
        <w:rPr>
          <w:sz w:val="24"/>
          <w:szCs w:val="24"/>
        </w:rPr>
      </w:pPr>
    </w:p>
    <w:p w14:paraId="70966A2D" w14:textId="77777777" w:rsidR="00B24275" w:rsidRDefault="00B24275" w:rsidP="002164A5">
      <w:pPr>
        <w:pStyle w:val="ListParagraph"/>
        <w:jc w:val="both"/>
        <w:rPr>
          <w:sz w:val="24"/>
          <w:szCs w:val="24"/>
        </w:rPr>
      </w:pPr>
    </w:p>
    <w:p w14:paraId="652B5201" w14:textId="77777777" w:rsidR="00B24275" w:rsidRDefault="00B24275" w:rsidP="002164A5">
      <w:pPr>
        <w:pStyle w:val="ListParagraph"/>
        <w:jc w:val="both"/>
        <w:rPr>
          <w:sz w:val="24"/>
          <w:szCs w:val="24"/>
        </w:rPr>
      </w:pPr>
    </w:p>
    <w:p w14:paraId="7AD2DF94" w14:textId="77777777" w:rsidR="00B24275" w:rsidRDefault="00B24275" w:rsidP="002164A5">
      <w:pPr>
        <w:pStyle w:val="ListParagraph"/>
        <w:jc w:val="both"/>
        <w:rPr>
          <w:sz w:val="24"/>
          <w:szCs w:val="24"/>
        </w:rPr>
      </w:pPr>
    </w:p>
    <w:p w14:paraId="2CFB615D" w14:textId="77777777" w:rsidR="00B24275" w:rsidRDefault="00B24275" w:rsidP="002164A5">
      <w:pPr>
        <w:pStyle w:val="ListParagraph"/>
        <w:jc w:val="both"/>
        <w:rPr>
          <w:sz w:val="24"/>
          <w:szCs w:val="24"/>
        </w:rPr>
      </w:pPr>
    </w:p>
    <w:p w14:paraId="34479E95" w14:textId="77777777" w:rsidR="00B24275" w:rsidRDefault="00B24275" w:rsidP="002164A5">
      <w:pPr>
        <w:pStyle w:val="ListParagraph"/>
        <w:jc w:val="both"/>
        <w:rPr>
          <w:sz w:val="24"/>
          <w:szCs w:val="24"/>
        </w:rPr>
      </w:pPr>
    </w:p>
    <w:p w14:paraId="7D51C538" w14:textId="77777777" w:rsidR="00B24275" w:rsidRDefault="00B24275" w:rsidP="002164A5">
      <w:pPr>
        <w:pStyle w:val="ListParagraph"/>
        <w:jc w:val="both"/>
        <w:rPr>
          <w:sz w:val="24"/>
          <w:szCs w:val="24"/>
        </w:rPr>
      </w:pPr>
    </w:p>
    <w:p w14:paraId="5D8EEBBD" w14:textId="77777777" w:rsidR="00B24275" w:rsidRDefault="00B24275" w:rsidP="002164A5">
      <w:pPr>
        <w:pStyle w:val="ListParagraph"/>
        <w:jc w:val="both"/>
        <w:rPr>
          <w:sz w:val="24"/>
          <w:szCs w:val="24"/>
        </w:rPr>
      </w:pPr>
    </w:p>
    <w:p w14:paraId="49DB8B0C" w14:textId="277A3FE1" w:rsidR="00B24275" w:rsidRDefault="00B24275" w:rsidP="00B24275">
      <w:pPr>
        <w:jc w:val="center"/>
        <w:rPr>
          <w:b/>
          <w:bCs/>
          <w:sz w:val="24"/>
          <w:szCs w:val="24"/>
        </w:rPr>
      </w:pPr>
      <w:r>
        <w:rPr>
          <w:b/>
          <w:bCs/>
          <w:sz w:val="24"/>
          <w:szCs w:val="24"/>
        </w:rPr>
        <w:t xml:space="preserve">Fig. 5 </w:t>
      </w:r>
      <w:r w:rsidRPr="00B44A66">
        <w:rPr>
          <w:sz w:val="24"/>
          <w:szCs w:val="24"/>
        </w:rPr>
        <w:t xml:space="preserve">The </w:t>
      </w:r>
      <w:r>
        <w:rPr>
          <w:sz w:val="24"/>
          <w:szCs w:val="24"/>
        </w:rPr>
        <w:t>Comparison of the outcome on the basis of the start month</w:t>
      </w:r>
    </w:p>
    <w:p w14:paraId="6793EE28" w14:textId="77777777" w:rsidR="00B24275" w:rsidRDefault="00B24275" w:rsidP="002164A5">
      <w:pPr>
        <w:pStyle w:val="ListParagraph"/>
        <w:jc w:val="both"/>
        <w:rPr>
          <w:sz w:val="24"/>
          <w:szCs w:val="24"/>
        </w:rPr>
      </w:pPr>
    </w:p>
    <w:p w14:paraId="5A74B1F3" w14:textId="77777777" w:rsidR="00B24275" w:rsidRDefault="00B24275" w:rsidP="002164A5">
      <w:pPr>
        <w:pStyle w:val="ListParagraph"/>
        <w:jc w:val="both"/>
        <w:rPr>
          <w:sz w:val="24"/>
          <w:szCs w:val="24"/>
        </w:rPr>
      </w:pPr>
    </w:p>
    <w:p w14:paraId="5FF48845" w14:textId="312458F0" w:rsidR="002164A5" w:rsidRDefault="00EE5B89" w:rsidP="002164A5">
      <w:pPr>
        <w:pStyle w:val="ListParagraph"/>
        <w:jc w:val="both"/>
        <w:rPr>
          <w:sz w:val="24"/>
          <w:szCs w:val="24"/>
        </w:rPr>
      </w:pPr>
      <w:r>
        <w:rPr>
          <w:sz w:val="24"/>
          <w:szCs w:val="24"/>
        </w:rPr>
        <w:t xml:space="preserve">The successful categories theater and music have had an increasing number </w:t>
      </w:r>
      <w:r w:rsidR="0086169D">
        <w:rPr>
          <w:sz w:val="24"/>
          <w:szCs w:val="24"/>
        </w:rPr>
        <w:t>of campaigns</w:t>
      </w:r>
      <w:r>
        <w:rPr>
          <w:sz w:val="24"/>
          <w:szCs w:val="24"/>
        </w:rPr>
        <w:t xml:space="preserve"> and constant higher number successful outcomes during years.</w:t>
      </w:r>
    </w:p>
    <w:p w14:paraId="5C635266" w14:textId="43899981" w:rsidR="0086169D" w:rsidRDefault="0086169D" w:rsidP="002164A5">
      <w:pPr>
        <w:pStyle w:val="ListParagraph"/>
        <w:jc w:val="both"/>
        <w:rPr>
          <w:sz w:val="24"/>
          <w:szCs w:val="24"/>
        </w:rPr>
      </w:pPr>
    </w:p>
    <w:p w14:paraId="2E0712B5" w14:textId="5EBC1611" w:rsidR="0086169D" w:rsidRDefault="0086169D" w:rsidP="002164A5">
      <w:pPr>
        <w:pStyle w:val="ListParagraph"/>
        <w:jc w:val="both"/>
        <w:rPr>
          <w:sz w:val="24"/>
          <w:szCs w:val="24"/>
        </w:rPr>
      </w:pPr>
      <w:r>
        <w:rPr>
          <w:sz w:val="24"/>
          <w:szCs w:val="24"/>
        </w:rPr>
        <w:t>The Kickstarter campaigns are a suitable way of funding projects in the categories like theater, music, videos and film, games and it is not a good way of funding projects in categories such as food, publishing and technology.</w:t>
      </w:r>
    </w:p>
    <w:p w14:paraId="70A76BBB" w14:textId="61DCD1CD" w:rsidR="0086169D" w:rsidRDefault="0086169D" w:rsidP="002164A5">
      <w:pPr>
        <w:pStyle w:val="ListParagraph"/>
        <w:jc w:val="both"/>
        <w:rPr>
          <w:sz w:val="24"/>
          <w:szCs w:val="24"/>
        </w:rPr>
      </w:pPr>
    </w:p>
    <w:p w14:paraId="6F69A2D3" w14:textId="3255555E" w:rsidR="0086169D" w:rsidRDefault="0086169D" w:rsidP="0086169D">
      <w:pPr>
        <w:pStyle w:val="ListParagraph"/>
        <w:numPr>
          <w:ilvl w:val="0"/>
          <w:numId w:val="1"/>
        </w:numPr>
        <w:rPr>
          <w:b/>
          <w:bCs/>
          <w:sz w:val="24"/>
          <w:szCs w:val="24"/>
        </w:rPr>
      </w:pPr>
      <w:r>
        <w:rPr>
          <w:b/>
          <w:bCs/>
          <w:sz w:val="24"/>
          <w:szCs w:val="24"/>
        </w:rPr>
        <w:t>The limitations of the dataset</w:t>
      </w:r>
      <w:r w:rsidR="00EB5564">
        <w:rPr>
          <w:b/>
          <w:bCs/>
          <w:sz w:val="24"/>
          <w:szCs w:val="24"/>
        </w:rPr>
        <w:t xml:space="preserve"> and what else could we analyze</w:t>
      </w:r>
      <w:bookmarkStart w:id="4" w:name="_GoBack"/>
      <w:bookmarkEnd w:id="4"/>
    </w:p>
    <w:p w14:paraId="10F8BB70" w14:textId="77777777" w:rsidR="000F22AB" w:rsidRDefault="006164FA" w:rsidP="006164FA">
      <w:pPr>
        <w:pStyle w:val="ListParagraph"/>
        <w:numPr>
          <w:ilvl w:val="0"/>
          <w:numId w:val="3"/>
        </w:numPr>
        <w:jc w:val="both"/>
        <w:rPr>
          <w:sz w:val="24"/>
          <w:szCs w:val="24"/>
        </w:rPr>
      </w:pPr>
      <w:r w:rsidRPr="006164FA">
        <w:rPr>
          <w:sz w:val="24"/>
          <w:szCs w:val="24"/>
        </w:rPr>
        <w:t>The database is a sample database for Kickstarter campaigns and all Kickstarter campaigns have not been included.</w:t>
      </w:r>
      <w:r>
        <w:rPr>
          <w:sz w:val="24"/>
          <w:szCs w:val="24"/>
        </w:rPr>
        <w:t xml:space="preserve"> More </w:t>
      </w:r>
      <w:r w:rsidR="000F22AB">
        <w:rPr>
          <w:sz w:val="24"/>
          <w:szCs w:val="24"/>
        </w:rPr>
        <w:t>data</w:t>
      </w:r>
      <w:r>
        <w:rPr>
          <w:sz w:val="24"/>
          <w:szCs w:val="24"/>
        </w:rPr>
        <w:t xml:space="preserve"> about other campaigns would provide a better </w:t>
      </w:r>
      <w:r w:rsidR="000F22AB">
        <w:rPr>
          <w:sz w:val="24"/>
          <w:szCs w:val="24"/>
        </w:rPr>
        <w:t>insight.</w:t>
      </w:r>
    </w:p>
    <w:p w14:paraId="7221ADA0" w14:textId="7DE2B0E2" w:rsidR="00C541F1" w:rsidRDefault="000F22AB" w:rsidP="006164FA">
      <w:pPr>
        <w:pStyle w:val="ListParagraph"/>
        <w:numPr>
          <w:ilvl w:val="0"/>
          <w:numId w:val="3"/>
        </w:numPr>
        <w:jc w:val="both"/>
        <w:rPr>
          <w:sz w:val="24"/>
          <w:szCs w:val="24"/>
        </w:rPr>
      </w:pPr>
      <w:r>
        <w:rPr>
          <w:sz w:val="24"/>
          <w:szCs w:val="24"/>
        </w:rPr>
        <w:t xml:space="preserve">The information on the backers could be more complete. Has there been a </w:t>
      </w:r>
      <w:r w:rsidR="00C541F1">
        <w:rPr>
          <w:sz w:val="24"/>
          <w:szCs w:val="24"/>
        </w:rPr>
        <w:t>minimum amount that each backer would contribute? Or each backer would contribute as much as they wanted. What kind of a reward system was in place for backers if the campaign succeeded?</w:t>
      </w:r>
    </w:p>
    <w:p w14:paraId="36DF7C27" w14:textId="6CBA3F3A" w:rsidR="00EC5DB3" w:rsidRDefault="00EC5DB3" w:rsidP="006164FA">
      <w:pPr>
        <w:pStyle w:val="ListParagraph"/>
        <w:numPr>
          <w:ilvl w:val="0"/>
          <w:numId w:val="3"/>
        </w:numPr>
        <w:jc w:val="both"/>
        <w:rPr>
          <w:sz w:val="24"/>
          <w:szCs w:val="24"/>
        </w:rPr>
      </w:pPr>
      <w:r>
        <w:rPr>
          <w:sz w:val="24"/>
          <w:szCs w:val="24"/>
        </w:rPr>
        <w:t xml:space="preserve">The data is gathered from different countries and different currencies. Analysis of the database on the basis of the countries and the currency also could be beneficial as </w:t>
      </w:r>
      <w:r>
        <w:rPr>
          <w:sz w:val="24"/>
          <w:szCs w:val="24"/>
        </w:rPr>
        <w:lastRenderedPageBreak/>
        <w:t xml:space="preserve">different products may have different prices </w:t>
      </w:r>
      <w:r w:rsidR="00677CA0">
        <w:rPr>
          <w:sz w:val="24"/>
          <w:szCs w:val="24"/>
        </w:rPr>
        <w:t xml:space="preserve">and production costs </w:t>
      </w:r>
      <w:r>
        <w:rPr>
          <w:sz w:val="24"/>
          <w:szCs w:val="24"/>
        </w:rPr>
        <w:t>in different countries.</w:t>
      </w:r>
    </w:p>
    <w:p w14:paraId="66F3D02C" w14:textId="77777777" w:rsidR="006A459F" w:rsidRDefault="001B7900" w:rsidP="006164FA">
      <w:pPr>
        <w:pStyle w:val="ListParagraph"/>
        <w:numPr>
          <w:ilvl w:val="0"/>
          <w:numId w:val="3"/>
        </w:numPr>
        <w:jc w:val="both"/>
        <w:rPr>
          <w:sz w:val="24"/>
          <w:szCs w:val="24"/>
        </w:rPr>
      </w:pPr>
      <w:r>
        <w:rPr>
          <w:sz w:val="24"/>
          <w:szCs w:val="24"/>
        </w:rPr>
        <w:t xml:space="preserve">We could have evaluated the success of the campaigns on the basis of their duration. How the duration of campaign would impact its outcome? </w:t>
      </w:r>
      <w:r w:rsidR="000F22AB">
        <w:rPr>
          <w:sz w:val="24"/>
          <w:szCs w:val="24"/>
        </w:rPr>
        <w:t xml:space="preserve"> </w:t>
      </w:r>
    </w:p>
    <w:p w14:paraId="31A5F8ED" w14:textId="1A0827A7" w:rsidR="0086169D" w:rsidRDefault="006A459F" w:rsidP="006164FA">
      <w:pPr>
        <w:pStyle w:val="ListParagraph"/>
        <w:numPr>
          <w:ilvl w:val="0"/>
          <w:numId w:val="3"/>
        </w:numPr>
        <w:jc w:val="both"/>
        <w:rPr>
          <w:sz w:val="24"/>
          <w:szCs w:val="24"/>
        </w:rPr>
      </w:pPr>
      <w:r>
        <w:rPr>
          <w:sz w:val="24"/>
          <w:szCs w:val="24"/>
        </w:rPr>
        <w:t xml:space="preserve">Is there any correlation between the goal and the success of the campaign? This also could be analyzed. </w:t>
      </w:r>
      <w:r w:rsidR="006164FA">
        <w:rPr>
          <w:sz w:val="24"/>
          <w:szCs w:val="24"/>
        </w:rPr>
        <w:t xml:space="preserve">  </w:t>
      </w:r>
    </w:p>
    <w:p w14:paraId="08D4B9E1" w14:textId="77777777" w:rsidR="006A459F" w:rsidRDefault="006A459F" w:rsidP="006A459F">
      <w:pPr>
        <w:pStyle w:val="ListParagraph"/>
        <w:rPr>
          <w:b/>
          <w:bCs/>
          <w:sz w:val="24"/>
          <w:szCs w:val="24"/>
        </w:rPr>
      </w:pPr>
    </w:p>
    <w:p w14:paraId="61FB0950" w14:textId="77777777" w:rsidR="006A459F" w:rsidRDefault="006A459F" w:rsidP="006A459F">
      <w:pPr>
        <w:pStyle w:val="ListParagraph"/>
        <w:rPr>
          <w:b/>
          <w:bCs/>
          <w:sz w:val="24"/>
          <w:szCs w:val="24"/>
        </w:rPr>
      </w:pPr>
    </w:p>
    <w:p w14:paraId="42668C9C" w14:textId="76A137B2" w:rsidR="001815F0" w:rsidRDefault="004D33D0" w:rsidP="008C3D80">
      <w:pPr>
        <w:pStyle w:val="ListParagraph"/>
        <w:numPr>
          <w:ilvl w:val="0"/>
          <w:numId w:val="1"/>
        </w:numPr>
        <w:rPr>
          <w:b/>
          <w:bCs/>
          <w:sz w:val="24"/>
          <w:szCs w:val="24"/>
        </w:rPr>
      </w:pPr>
      <w:r w:rsidRPr="00824018">
        <w:rPr>
          <w:b/>
          <w:bCs/>
          <w:sz w:val="24"/>
          <w:szCs w:val="24"/>
        </w:rPr>
        <w:t>Appendix/Appendices</w:t>
      </w:r>
    </w:p>
    <w:p w14:paraId="21E2AE9D" w14:textId="56BCB588" w:rsidR="006A459F" w:rsidRPr="006A459F" w:rsidRDefault="006A459F" w:rsidP="006A459F">
      <w:pPr>
        <w:pStyle w:val="ListParagraph"/>
        <w:ind w:left="1080"/>
        <w:jc w:val="both"/>
        <w:rPr>
          <w:sz w:val="24"/>
          <w:szCs w:val="24"/>
        </w:rPr>
      </w:pPr>
      <w:r w:rsidRPr="006A459F">
        <w:rPr>
          <w:sz w:val="24"/>
          <w:szCs w:val="24"/>
        </w:rPr>
        <w:t>Please find attached the excel sheet indicating the analysis.</w:t>
      </w:r>
    </w:p>
    <w:sectPr w:rsidR="006A459F" w:rsidRPr="006A459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D2EC3"/>
    <w:multiLevelType w:val="hybridMultilevel"/>
    <w:tmpl w:val="D7AA121C"/>
    <w:lvl w:ilvl="0" w:tplc="6B9CCD7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5FAE60B1"/>
    <w:multiLevelType w:val="multilevel"/>
    <w:tmpl w:val="70F27C80"/>
    <w:lvl w:ilvl="0">
      <w:start w:val="1"/>
      <w:numFmt w:val="decimal"/>
      <w:lvlText w:val="%1."/>
      <w:lvlJc w:val="left"/>
      <w:pPr>
        <w:ind w:left="720" w:hanging="360"/>
      </w:pPr>
      <w:rPr>
        <w:rFonts w:cstheme="minorBidi" w:hint="default"/>
        <w:sz w:val="22"/>
      </w:rPr>
    </w:lvl>
    <w:lvl w:ilvl="1">
      <w:start w:val="3"/>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4122925"/>
    <w:multiLevelType w:val="hybridMultilevel"/>
    <w:tmpl w:val="0AFCE6DA"/>
    <w:lvl w:ilvl="0" w:tplc="216C742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F0"/>
    <w:rsid w:val="00077B2B"/>
    <w:rsid w:val="00092377"/>
    <w:rsid w:val="000F22AB"/>
    <w:rsid w:val="001139C1"/>
    <w:rsid w:val="00114918"/>
    <w:rsid w:val="001511ED"/>
    <w:rsid w:val="001815F0"/>
    <w:rsid w:val="0019555B"/>
    <w:rsid w:val="001963B9"/>
    <w:rsid w:val="001B0AAC"/>
    <w:rsid w:val="001B7900"/>
    <w:rsid w:val="002164A5"/>
    <w:rsid w:val="0026284A"/>
    <w:rsid w:val="002A4433"/>
    <w:rsid w:val="002B051C"/>
    <w:rsid w:val="002D16A7"/>
    <w:rsid w:val="0032411D"/>
    <w:rsid w:val="00356573"/>
    <w:rsid w:val="003702EC"/>
    <w:rsid w:val="003752F7"/>
    <w:rsid w:val="003D07B3"/>
    <w:rsid w:val="003D4875"/>
    <w:rsid w:val="003F11BD"/>
    <w:rsid w:val="004037FC"/>
    <w:rsid w:val="004610C6"/>
    <w:rsid w:val="00465B95"/>
    <w:rsid w:val="004B01E6"/>
    <w:rsid w:val="004D33D0"/>
    <w:rsid w:val="005504B4"/>
    <w:rsid w:val="00557F3A"/>
    <w:rsid w:val="00597E6C"/>
    <w:rsid w:val="005F72B9"/>
    <w:rsid w:val="006111DB"/>
    <w:rsid w:val="00612F48"/>
    <w:rsid w:val="006164FA"/>
    <w:rsid w:val="00657E83"/>
    <w:rsid w:val="00677CA0"/>
    <w:rsid w:val="006A459F"/>
    <w:rsid w:val="006A6857"/>
    <w:rsid w:val="006F5622"/>
    <w:rsid w:val="00711C7E"/>
    <w:rsid w:val="007C5AB0"/>
    <w:rsid w:val="007E50D6"/>
    <w:rsid w:val="007F3889"/>
    <w:rsid w:val="0081442E"/>
    <w:rsid w:val="00824018"/>
    <w:rsid w:val="00850178"/>
    <w:rsid w:val="0086169D"/>
    <w:rsid w:val="00887658"/>
    <w:rsid w:val="008878F1"/>
    <w:rsid w:val="00891483"/>
    <w:rsid w:val="008A6FD6"/>
    <w:rsid w:val="008C3D80"/>
    <w:rsid w:val="008D71B7"/>
    <w:rsid w:val="009244F0"/>
    <w:rsid w:val="009500DB"/>
    <w:rsid w:val="00953FDE"/>
    <w:rsid w:val="0098267F"/>
    <w:rsid w:val="00995226"/>
    <w:rsid w:val="009D3A61"/>
    <w:rsid w:val="00A612B7"/>
    <w:rsid w:val="00A966E0"/>
    <w:rsid w:val="00AD5DB6"/>
    <w:rsid w:val="00B24275"/>
    <w:rsid w:val="00B44A66"/>
    <w:rsid w:val="00B47E45"/>
    <w:rsid w:val="00B64794"/>
    <w:rsid w:val="00B82781"/>
    <w:rsid w:val="00BB2C6A"/>
    <w:rsid w:val="00C14F4E"/>
    <w:rsid w:val="00C541F1"/>
    <w:rsid w:val="00C82558"/>
    <w:rsid w:val="00C95FC0"/>
    <w:rsid w:val="00CB30B3"/>
    <w:rsid w:val="00CE0890"/>
    <w:rsid w:val="00CE41AE"/>
    <w:rsid w:val="00CE4391"/>
    <w:rsid w:val="00CF68B7"/>
    <w:rsid w:val="00D11115"/>
    <w:rsid w:val="00D50AD0"/>
    <w:rsid w:val="00D604A6"/>
    <w:rsid w:val="00DC596B"/>
    <w:rsid w:val="00DD1420"/>
    <w:rsid w:val="00DD5682"/>
    <w:rsid w:val="00E05CD9"/>
    <w:rsid w:val="00E21A0D"/>
    <w:rsid w:val="00E37BD4"/>
    <w:rsid w:val="00EB5564"/>
    <w:rsid w:val="00EC5DB3"/>
    <w:rsid w:val="00EE5B89"/>
    <w:rsid w:val="00F00C1E"/>
    <w:rsid w:val="00F1036B"/>
    <w:rsid w:val="00F24ACB"/>
    <w:rsid w:val="00F606D3"/>
    <w:rsid w:val="00F65C63"/>
    <w:rsid w:val="00F67BCD"/>
    <w:rsid w:val="00F7133B"/>
    <w:rsid w:val="00FB6857"/>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7503E"/>
  <w15:chartTrackingRefBased/>
  <w15:docId w15:val="{68260075-E88B-478F-AE78-918930953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3D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4.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hart" Target="charts/chart3.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chart" Target="charts/chart7.xml"/><Relationship Id="rId5" Type="http://schemas.openxmlformats.org/officeDocument/2006/relationships/chart" Target="charts/chart1.xml"/><Relationship Id="rId10" Type="http://schemas.openxmlformats.org/officeDocument/2006/relationships/chart" Target="charts/chart6.xml"/><Relationship Id="rId4" Type="http://schemas.openxmlformats.org/officeDocument/2006/relationships/webSettings" Target="webSettings.xml"/><Relationship Id="rId9"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[StarterBook.xlsx]Status per category!PivotTable2</c:name>
    <c:fmtId val="-1"/>
  </c:pivotSource>
  <c:chart>
    <c:autoTitleDeleted val="0"/>
    <c:pivotFmts>
      <c:pivotFmt>
        <c:idx val="0"/>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'Status per category'!$B$3:$B$4</c:f>
              <c:strCache>
                <c:ptCount val="1"/>
                <c:pt idx="0">
                  <c:v>successful</c:v>
                </c:pt>
              </c:strCache>
            </c:strRef>
          </c:tx>
          <c:spPr>
            <a:solidFill>
              <a:srgbClr val="00B050"/>
            </a:solidFill>
            <a:ln>
              <a:noFill/>
            </a:ln>
            <a:effectLst/>
          </c:spPr>
          <c:invertIfNegative val="0"/>
          <c:cat>
            <c:strRef>
              <c:f>'Status per category'!$A$5:$A$8</c:f>
              <c:strCache>
                <c:ptCount val="3"/>
                <c:pt idx="0">
                  <c:v>film &amp; video</c:v>
                </c:pt>
                <c:pt idx="1">
                  <c:v>music</c:v>
                </c:pt>
                <c:pt idx="2">
                  <c:v>theater</c:v>
                </c:pt>
              </c:strCache>
            </c:strRef>
          </c:cat>
          <c:val>
            <c:numRef>
              <c:f>'Status per category'!$B$5:$B$8</c:f>
              <c:numCache>
                <c:formatCode>General</c:formatCode>
                <c:ptCount val="3"/>
                <c:pt idx="0">
                  <c:v>300</c:v>
                </c:pt>
                <c:pt idx="1">
                  <c:v>540</c:v>
                </c:pt>
                <c:pt idx="2">
                  <c:v>839</c:v>
                </c:pt>
              </c:numCache>
            </c:numRef>
          </c:val>
          <c:extLst>
            <c:ext xmlns:c16="http://schemas.microsoft.com/office/drawing/2014/chart" uri="{C3380CC4-5D6E-409C-BE32-E72D297353CC}">
              <c16:uniqueId val="{00000000-63A5-4002-9F80-44FBC505C60F}"/>
            </c:ext>
          </c:extLst>
        </c:ser>
        <c:ser>
          <c:idx val="1"/>
          <c:order val="1"/>
          <c:tx>
            <c:strRef>
              <c:f>'Status per category'!$C$3:$C$4</c:f>
              <c:strCache>
                <c:ptCount val="1"/>
                <c:pt idx="0">
                  <c:v>failed</c:v>
                </c:pt>
              </c:strCache>
            </c:strRef>
          </c:tx>
          <c:spPr>
            <a:solidFill>
              <a:srgbClr val="C00000"/>
            </a:solidFill>
            <a:ln>
              <a:noFill/>
            </a:ln>
            <a:effectLst/>
          </c:spPr>
          <c:invertIfNegative val="0"/>
          <c:cat>
            <c:strRef>
              <c:f>'Status per category'!$A$5:$A$8</c:f>
              <c:strCache>
                <c:ptCount val="3"/>
                <c:pt idx="0">
                  <c:v>film &amp; video</c:v>
                </c:pt>
                <c:pt idx="1">
                  <c:v>music</c:v>
                </c:pt>
                <c:pt idx="2">
                  <c:v>theater</c:v>
                </c:pt>
              </c:strCache>
            </c:strRef>
          </c:cat>
          <c:val>
            <c:numRef>
              <c:f>'Status per category'!$C$5:$C$8</c:f>
              <c:numCache>
                <c:formatCode>General</c:formatCode>
                <c:ptCount val="3"/>
                <c:pt idx="0">
                  <c:v>180</c:v>
                </c:pt>
                <c:pt idx="1">
                  <c:v>120</c:v>
                </c:pt>
                <c:pt idx="2">
                  <c:v>493</c:v>
                </c:pt>
              </c:numCache>
            </c:numRef>
          </c:val>
          <c:extLst>
            <c:ext xmlns:c16="http://schemas.microsoft.com/office/drawing/2014/chart" uri="{C3380CC4-5D6E-409C-BE32-E72D297353CC}">
              <c16:uniqueId val="{00000001-63A5-4002-9F80-44FBC505C60F}"/>
            </c:ext>
          </c:extLst>
        </c:ser>
        <c:ser>
          <c:idx val="2"/>
          <c:order val="2"/>
          <c:tx>
            <c:strRef>
              <c:f>'Status per category'!$D$3:$D$4</c:f>
              <c:strCache>
                <c:ptCount val="1"/>
                <c:pt idx="0">
                  <c:v>canceled</c:v>
                </c:pt>
              </c:strCache>
            </c:strRef>
          </c:tx>
          <c:spPr>
            <a:solidFill>
              <a:schemeClr val="accent4"/>
            </a:solidFill>
            <a:ln>
              <a:noFill/>
            </a:ln>
            <a:effectLst/>
          </c:spPr>
          <c:invertIfNegative val="0"/>
          <c:cat>
            <c:strRef>
              <c:f>'Status per category'!$A$5:$A$8</c:f>
              <c:strCache>
                <c:ptCount val="3"/>
                <c:pt idx="0">
                  <c:v>film &amp; video</c:v>
                </c:pt>
                <c:pt idx="1">
                  <c:v>music</c:v>
                </c:pt>
                <c:pt idx="2">
                  <c:v>theater</c:v>
                </c:pt>
              </c:strCache>
            </c:strRef>
          </c:cat>
          <c:val>
            <c:numRef>
              <c:f>'Status per category'!$D$5:$D$8</c:f>
              <c:numCache>
                <c:formatCode>General</c:formatCode>
                <c:ptCount val="3"/>
                <c:pt idx="0">
                  <c:v>40</c:v>
                </c:pt>
                <c:pt idx="1">
                  <c:v>20</c:v>
                </c:pt>
                <c:pt idx="2">
                  <c:v>37</c:v>
                </c:pt>
              </c:numCache>
            </c:numRef>
          </c:val>
          <c:extLst>
            <c:ext xmlns:c16="http://schemas.microsoft.com/office/drawing/2014/chart" uri="{C3380CC4-5D6E-409C-BE32-E72D297353CC}">
              <c16:uniqueId val="{00000002-63A5-4002-9F80-44FBC505C60F}"/>
            </c:ext>
          </c:extLst>
        </c:ser>
        <c:ser>
          <c:idx val="3"/>
          <c:order val="3"/>
          <c:tx>
            <c:strRef>
              <c:f>'Status per category'!$E$3:$E$4</c:f>
              <c:strCache>
                <c:ptCount val="1"/>
                <c:pt idx="0">
                  <c:v>live</c:v>
                </c:pt>
              </c:strCache>
            </c:strRef>
          </c:tx>
          <c:spPr>
            <a:solidFill>
              <a:srgbClr val="0070C0"/>
            </a:solidFill>
            <a:ln>
              <a:noFill/>
            </a:ln>
            <a:effectLst/>
          </c:spPr>
          <c:invertIfNegative val="0"/>
          <c:cat>
            <c:strRef>
              <c:f>'Status per category'!$A$5:$A$8</c:f>
              <c:strCache>
                <c:ptCount val="3"/>
                <c:pt idx="0">
                  <c:v>film &amp; video</c:v>
                </c:pt>
                <c:pt idx="1">
                  <c:v>music</c:v>
                </c:pt>
                <c:pt idx="2">
                  <c:v>theater</c:v>
                </c:pt>
              </c:strCache>
            </c:strRef>
          </c:cat>
          <c:val>
            <c:numRef>
              <c:f>'Status per category'!$E$5:$E$8</c:f>
              <c:numCache>
                <c:formatCode>General</c:formatCode>
                <c:ptCount val="3"/>
                <c:pt idx="1">
                  <c:v>20</c:v>
                </c:pt>
                <c:pt idx="2">
                  <c:v>24</c:v>
                </c:pt>
              </c:numCache>
            </c:numRef>
          </c:val>
          <c:extLst>
            <c:ext xmlns:c16="http://schemas.microsoft.com/office/drawing/2014/chart" uri="{C3380CC4-5D6E-409C-BE32-E72D297353CC}">
              <c16:uniqueId val="{00000003-63A5-4002-9F80-44FBC505C60F}"/>
            </c:ext>
          </c:extLst>
        </c:ser>
        <c:dLbls>
          <c:showLegendKey val="0"/>
          <c:showVal val="0"/>
          <c:showCatName val="0"/>
          <c:showSerName val="0"/>
          <c:showPercent val="0"/>
          <c:showBubbleSize val="0"/>
        </c:dLbls>
        <c:gapWidth val="150"/>
        <c:overlap val="100"/>
        <c:axId val="477053080"/>
        <c:axId val="477049472"/>
      </c:barChart>
      <c:catAx>
        <c:axId val="477053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49472"/>
        <c:crosses val="autoZero"/>
        <c:auto val="1"/>
        <c:lblAlgn val="ctr"/>
        <c:lblOffset val="100"/>
        <c:noMultiLvlLbl val="0"/>
      </c:catAx>
      <c:valAx>
        <c:axId val="47704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53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[StarterBook.xlsx]Status per category!PivotTable2</c:name>
    <c:fmtId val="-1"/>
  </c:pivotSource>
  <c:chart>
    <c:autoTitleDeleted val="0"/>
    <c:pivotFmts>
      <c:pivotFmt>
        <c:idx val="0"/>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'Status per category'!$B$3:$B$4</c:f>
              <c:strCache>
                <c:ptCount val="1"/>
                <c:pt idx="0">
                  <c:v>successful</c:v>
                </c:pt>
              </c:strCache>
            </c:strRef>
          </c:tx>
          <c:spPr>
            <a:solidFill>
              <a:srgbClr val="00B050"/>
            </a:solidFill>
            <a:ln>
              <a:noFill/>
            </a:ln>
            <a:effectLst/>
          </c:spPr>
          <c:invertIfNegative val="0"/>
          <c:cat>
            <c:strRef>
              <c:f>'Status per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'Status per category'!$B$5:$B$14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0-F60B-4F1E-9D9B-6B7D5E31F828}"/>
            </c:ext>
          </c:extLst>
        </c:ser>
        <c:ser>
          <c:idx val="1"/>
          <c:order val="1"/>
          <c:tx>
            <c:strRef>
              <c:f>'Status per category'!$C$3:$C$4</c:f>
              <c:strCache>
                <c:ptCount val="1"/>
                <c:pt idx="0">
                  <c:v>failed</c:v>
                </c:pt>
              </c:strCache>
            </c:strRef>
          </c:tx>
          <c:spPr>
            <a:solidFill>
              <a:srgbClr val="C00000"/>
            </a:solidFill>
            <a:ln>
              <a:noFill/>
            </a:ln>
            <a:effectLst/>
          </c:spPr>
          <c:invertIfNegative val="0"/>
          <c:cat>
            <c:strRef>
              <c:f>'Status per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'Status per category'!$C$5:$C$14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F60B-4F1E-9D9B-6B7D5E31F828}"/>
            </c:ext>
          </c:extLst>
        </c:ser>
        <c:ser>
          <c:idx val="2"/>
          <c:order val="2"/>
          <c:tx>
            <c:strRef>
              <c:f>'Status per category'!$D$3:$D$4</c:f>
              <c:strCache>
                <c:ptCount val="1"/>
                <c:pt idx="0">
                  <c:v>canceled</c:v>
                </c:pt>
              </c:strCache>
            </c:strRef>
          </c:tx>
          <c:spPr>
            <a:solidFill>
              <a:schemeClr val="accent4"/>
            </a:solidFill>
            <a:ln>
              <a:noFill/>
            </a:ln>
            <a:effectLst/>
          </c:spPr>
          <c:invertIfNegative val="0"/>
          <c:cat>
            <c:strRef>
              <c:f>'Status per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'Status per category'!$D$5:$D$14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2-F60B-4F1E-9D9B-6B7D5E31F828}"/>
            </c:ext>
          </c:extLst>
        </c:ser>
        <c:ser>
          <c:idx val="3"/>
          <c:order val="3"/>
          <c:tx>
            <c:strRef>
              <c:f>'Status per category'!$E$3:$E$4</c:f>
              <c:strCache>
                <c:ptCount val="1"/>
                <c:pt idx="0">
                  <c:v>live</c:v>
                </c:pt>
              </c:strCache>
            </c:strRef>
          </c:tx>
          <c:spPr>
            <a:solidFill>
              <a:srgbClr val="0070C0"/>
            </a:solidFill>
            <a:ln>
              <a:noFill/>
            </a:ln>
            <a:effectLst/>
          </c:spPr>
          <c:invertIfNegative val="0"/>
          <c:cat>
            <c:strRef>
              <c:f>'Status per 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'Status per category'!$E$5:$E$14</c:f>
              <c:numCache>
                <c:formatCode>General</c:formatCode>
                <c:ptCount val="9"/>
                <c:pt idx="1">
                  <c:v>6</c:v>
                </c:pt>
                <c:pt idx="4">
                  <c:v>20</c:v>
                </c:pt>
                <c:pt idx="8">
                  <c:v>24</c:v>
                </c:pt>
              </c:numCache>
            </c:numRef>
          </c:val>
          <c:extLst>
            <c:ext xmlns:c16="http://schemas.microsoft.com/office/drawing/2014/chart" uri="{C3380CC4-5D6E-409C-BE32-E72D297353CC}">
              <c16:uniqueId val="{00000003-F60B-4F1E-9D9B-6B7D5E31F828}"/>
            </c:ext>
          </c:extLst>
        </c:ser>
        <c:dLbls>
          <c:showLegendKey val="0"/>
          <c:showVal val="0"/>
          <c:showCatName val="0"/>
          <c:showSerName val="0"/>
          <c:showPercent val="0"/>
          <c:showBubbleSize val="0"/>
        </c:dLbls>
        <c:gapWidth val="150"/>
        <c:overlap val="100"/>
        <c:axId val="477053080"/>
        <c:axId val="477049472"/>
      </c:barChart>
      <c:catAx>
        <c:axId val="477053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49472"/>
        <c:crosses val="autoZero"/>
        <c:auto val="1"/>
        <c:lblAlgn val="ctr"/>
        <c:lblOffset val="100"/>
        <c:noMultiLvlLbl val="0"/>
      </c:catAx>
      <c:valAx>
        <c:axId val="47704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53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[StarterBook.xlsx]Status per category!PivotTable2</c:name>
    <c:fmtId val="-1"/>
  </c:pivotSource>
  <c:chart>
    <c:autoTitleDeleted val="0"/>
    <c:pivotFmts>
      <c:pivotFmt>
        <c:idx val="0"/>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'Status per category'!$B$3:$B$4</c:f>
              <c:strCache>
                <c:ptCount val="1"/>
                <c:pt idx="0">
                  <c:v>successful</c:v>
                </c:pt>
              </c:strCache>
            </c:strRef>
          </c:tx>
          <c:spPr>
            <a:solidFill>
              <a:srgbClr val="00B050"/>
            </a:solidFill>
            <a:ln>
              <a:noFill/>
            </a:ln>
            <a:effectLst/>
          </c:spPr>
          <c:invertIfNegative val="0"/>
          <c:cat>
            <c:strRef>
              <c:f>'Status per category'!$A$5:$A$8</c:f>
              <c:strCache>
                <c:ptCount val="3"/>
                <c:pt idx="0">
                  <c:v>food</c:v>
                </c:pt>
                <c:pt idx="1">
                  <c:v>journalism</c:v>
                </c:pt>
                <c:pt idx="2">
                  <c:v>publishing</c:v>
                </c:pt>
              </c:strCache>
            </c:strRef>
          </c:cat>
          <c:val>
            <c:numRef>
              <c:f>'Status per category'!$B$5:$B$8</c:f>
              <c:numCache>
                <c:formatCode>General</c:formatCode>
                <c:ptCount val="3"/>
                <c:pt idx="0">
                  <c:v>34</c:v>
                </c:pt>
                <c:pt idx="2">
                  <c:v>80</c:v>
                </c:pt>
              </c:numCache>
            </c:numRef>
          </c:val>
          <c:extLst>
            <c:ext xmlns:c16="http://schemas.microsoft.com/office/drawing/2014/chart" uri="{C3380CC4-5D6E-409C-BE32-E72D297353CC}">
              <c16:uniqueId val="{00000000-8499-4443-82E7-F1E758489254}"/>
            </c:ext>
          </c:extLst>
        </c:ser>
        <c:ser>
          <c:idx val="1"/>
          <c:order val="1"/>
          <c:tx>
            <c:strRef>
              <c:f>'Status per category'!$C$3:$C$4</c:f>
              <c:strCache>
                <c:ptCount val="1"/>
                <c:pt idx="0">
                  <c:v>failed</c:v>
                </c:pt>
              </c:strCache>
            </c:strRef>
          </c:tx>
          <c:spPr>
            <a:solidFill>
              <a:srgbClr val="C00000"/>
            </a:solidFill>
            <a:ln>
              <a:noFill/>
            </a:ln>
            <a:effectLst/>
          </c:spPr>
          <c:invertIfNegative val="0"/>
          <c:cat>
            <c:strRef>
              <c:f>'Status per category'!$A$5:$A$8</c:f>
              <c:strCache>
                <c:ptCount val="3"/>
                <c:pt idx="0">
                  <c:v>food</c:v>
                </c:pt>
                <c:pt idx="1">
                  <c:v>journalism</c:v>
                </c:pt>
                <c:pt idx="2">
                  <c:v>publishing</c:v>
                </c:pt>
              </c:strCache>
            </c:strRef>
          </c:cat>
          <c:val>
            <c:numRef>
              <c:f>'Status per category'!$C$5:$C$8</c:f>
              <c:numCache>
                <c:formatCode>General</c:formatCode>
                <c:ptCount val="3"/>
                <c:pt idx="0">
                  <c:v>140</c:v>
                </c:pt>
                <c:pt idx="2">
                  <c:v>127</c:v>
                </c:pt>
              </c:numCache>
            </c:numRef>
          </c:val>
          <c:extLst>
            <c:ext xmlns:c16="http://schemas.microsoft.com/office/drawing/2014/chart" uri="{C3380CC4-5D6E-409C-BE32-E72D297353CC}">
              <c16:uniqueId val="{00000001-8499-4443-82E7-F1E758489254}"/>
            </c:ext>
          </c:extLst>
        </c:ser>
        <c:ser>
          <c:idx val="2"/>
          <c:order val="2"/>
          <c:tx>
            <c:strRef>
              <c:f>'Status per category'!$D$3:$D$4</c:f>
              <c:strCache>
                <c:ptCount val="1"/>
                <c:pt idx="0">
                  <c:v>canceled</c:v>
                </c:pt>
              </c:strCache>
            </c:strRef>
          </c:tx>
          <c:spPr>
            <a:solidFill>
              <a:schemeClr val="accent4"/>
            </a:solidFill>
            <a:ln>
              <a:noFill/>
            </a:ln>
            <a:effectLst/>
          </c:spPr>
          <c:invertIfNegative val="0"/>
          <c:cat>
            <c:strRef>
              <c:f>'Status per category'!$A$5:$A$8</c:f>
              <c:strCache>
                <c:ptCount val="3"/>
                <c:pt idx="0">
                  <c:v>food</c:v>
                </c:pt>
                <c:pt idx="1">
                  <c:v>journalism</c:v>
                </c:pt>
                <c:pt idx="2">
                  <c:v>publishing</c:v>
                </c:pt>
              </c:strCache>
            </c:strRef>
          </c:cat>
          <c:val>
            <c:numRef>
              <c:f>'Status per category'!$D$5:$D$8</c:f>
              <c:numCache>
                <c:formatCode>General</c:formatCode>
                <c:ptCount val="3"/>
                <c:pt idx="0">
                  <c:v>20</c:v>
                </c:pt>
                <c:pt idx="1">
                  <c:v>24</c:v>
                </c:pt>
                <c:pt idx="2">
                  <c:v>30</c:v>
                </c:pt>
              </c:numCache>
            </c:numRef>
          </c:val>
          <c:extLst>
            <c:ext xmlns:c16="http://schemas.microsoft.com/office/drawing/2014/chart" uri="{C3380CC4-5D6E-409C-BE32-E72D297353CC}">
              <c16:uniqueId val="{00000002-8499-4443-82E7-F1E758489254}"/>
            </c:ext>
          </c:extLst>
        </c:ser>
        <c:ser>
          <c:idx val="3"/>
          <c:order val="3"/>
          <c:tx>
            <c:strRef>
              <c:f>'Status per category'!$E$3:$E$4</c:f>
              <c:strCache>
                <c:ptCount val="1"/>
                <c:pt idx="0">
                  <c:v>live</c:v>
                </c:pt>
              </c:strCache>
            </c:strRef>
          </c:tx>
          <c:spPr>
            <a:solidFill>
              <a:srgbClr val="0070C0"/>
            </a:solidFill>
            <a:ln>
              <a:noFill/>
            </a:ln>
            <a:effectLst/>
          </c:spPr>
          <c:invertIfNegative val="0"/>
          <c:cat>
            <c:strRef>
              <c:f>'Status per category'!$A$5:$A$8</c:f>
              <c:strCache>
                <c:ptCount val="3"/>
                <c:pt idx="0">
                  <c:v>food</c:v>
                </c:pt>
                <c:pt idx="1">
                  <c:v>journalism</c:v>
                </c:pt>
                <c:pt idx="2">
                  <c:v>publishing</c:v>
                </c:pt>
              </c:strCache>
            </c:strRef>
          </c:cat>
          <c:val>
            <c:numRef>
              <c:f>'Status per category'!$E$5:$E$8</c:f>
              <c:numCache>
                <c:formatCode>General</c:formatCode>
                <c:ptCount val="3"/>
                <c:pt idx="0">
                  <c:v>6</c:v>
                </c:pt>
              </c:numCache>
            </c:numRef>
          </c:val>
          <c:extLst>
            <c:ext xmlns:c16="http://schemas.microsoft.com/office/drawing/2014/chart" uri="{C3380CC4-5D6E-409C-BE32-E72D297353CC}">
              <c16:uniqueId val="{00000003-8499-4443-82E7-F1E758489254}"/>
            </c:ext>
          </c:extLst>
        </c:ser>
        <c:dLbls>
          <c:showLegendKey val="0"/>
          <c:showVal val="0"/>
          <c:showCatName val="0"/>
          <c:showSerName val="0"/>
          <c:showPercent val="0"/>
          <c:showBubbleSize val="0"/>
        </c:dLbls>
        <c:gapWidth val="150"/>
        <c:overlap val="100"/>
        <c:axId val="477053080"/>
        <c:axId val="477049472"/>
      </c:barChart>
      <c:catAx>
        <c:axId val="477053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49472"/>
        <c:crosses val="autoZero"/>
        <c:auto val="1"/>
        <c:lblAlgn val="ctr"/>
        <c:lblOffset val="100"/>
        <c:noMultiLvlLbl val="0"/>
      </c:catAx>
      <c:valAx>
        <c:axId val="47704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53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[StarterBook.xlsx]Status per category!PivotTable2</c:name>
    <c:fmtId val="-1"/>
  </c:pivotSource>
  <c:chart>
    <c:autoTitleDeleted val="0"/>
    <c:pivotFmts>
      <c:pivotFmt>
        <c:idx val="0"/>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'Status per category'!$B$3:$B$4</c:f>
              <c:strCache>
                <c:ptCount val="1"/>
                <c:pt idx="0">
                  <c:v>successful</c:v>
                </c:pt>
              </c:strCache>
            </c:strRef>
          </c:tx>
          <c:spPr>
            <a:solidFill>
              <a:srgbClr val="00B050"/>
            </a:solidFill>
            <a:ln>
              <a:noFill/>
            </a:ln>
            <a:effectLst/>
          </c:spPr>
          <c:invertIfNegative val="0"/>
          <c:cat>
            <c:strRef>
              <c:f>'Status per category'!$A$5:$A$8</c:f>
              <c:strCache>
                <c:ptCount val="3"/>
                <c:pt idx="0">
                  <c:v>games</c:v>
                </c:pt>
                <c:pt idx="1">
                  <c:v>music</c:v>
                </c:pt>
                <c:pt idx="2">
                  <c:v>theater</c:v>
                </c:pt>
              </c:strCache>
            </c:strRef>
          </c:cat>
          <c:val>
            <c:numRef>
              <c:f>'Status per category'!$B$5:$B$8</c:f>
              <c:numCache>
                <c:formatCode>General</c:formatCode>
                <c:ptCount val="3"/>
                <c:pt idx="0">
                  <c:v>4</c:v>
                </c:pt>
                <c:pt idx="1">
                  <c:v>10</c:v>
                </c:pt>
                <c:pt idx="2">
                  <c:v>28</c:v>
                </c:pt>
              </c:numCache>
            </c:numRef>
          </c:val>
          <c:extLst>
            <c:ext xmlns:c16="http://schemas.microsoft.com/office/drawing/2014/chart" uri="{C3380CC4-5D6E-409C-BE32-E72D297353CC}">
              <c16:uniqueId val="{00000000-79F1-4EC6-88A6-4F895CF802C3}"/>
            </c:ext>
          </c:extLst>
        </c:ser>
        <c:ser>
          <c:idx val="1"/>
          <c:order val="1"/>
          <c:tx>
            <c:strRef>
              <c:f>'Status per category'!$C$3:$C$4</c:f>
              <c:strCache>
                <c:ptCount val="1"/>
                <c:pt idx="0">
                  <c:v>failed</c:v>
                </c:pt>
              </c:strCache>
            </c:strRef>
          </c:tx>
          <c:spPr>
            <a:solidFill>
              <a:srgbClr val="C00000"/>
            </a:solidFill>
            <a:ln>
              <a:noFill/>
            </a:ln>
            <a:effectLst/>
          </c:spPr>
          <c:invertIfNegative val="0"/>
          <c:cat>
            <c:strRef>
              <c:f>'Status per category'!$A$5:$A$8</c:f>
              <c:strCache>
                <c:ptCount val="3"/>
                <c:pt idx="0">
                  <c:v>games</c:v>
                </c:pt>
                <c:pt idx="1">
                  <c:v>music</c:v>
                </c:pt>
                <c:pt idx="2">
                  <c:v>theater</c:v>
                </c:pt>
              </c:strCache>
            </c:strRef>
          </c:cat>
          <c:val>
            <c:numRef>
              <c:f>'Status per category'!$C$5:$C$8</c:f>
              <c:numCache>
                <c:formatCode>General</c:formatCode>
                <c:ptCount val="3"/>
                <c:pt idx="0">
                  <c:v>7</c:v>
                </c:pt>
                <c:pt idx="1">
                  <c:v>1</c:v>
                </c:pt>
                <c:pt idx="2">
                  <c:v>15</c:v>
                </c:pt>
              </c:numCache>
            </c:numRef>
          </c:val>
          <c:extLst>
            <c:ext xmlns:c16="http://schemas.microsoft.com/office/drawing/2014/chart" uri="{C3380CC4-5D6E-409C-BE32-E72D297353CC}">
              <c16:uniqueId val="{00000001-79F1-4EC6-88A6-4F895CF802C3}"/>
            </c:ext>
          </c:extLst>
        </c:ser>
        <c:ser>
          <c:idx val="2"/>
          <c:order val="2"/>
          <c:tx>
            <c:strRef>
              <c:f>'Status per category'!$D$3:$D$4</c:f>
              <c:strCache>
                <c:ptCount val="1"/>
                <c:pt idx="0">
                  <c:v>canceled</c:v>
                </c:pt>
              </c:strCache>
            </c:strRef>
          </c:tx>
          <c:spPr>
            <a:solidFill>
              <a:schemeClr val="accent4"/>
            </a:solidFill>
            <a:ln>
              <a:noFill/>
            </a:ln>
            <a:effectLst/>
          </c:spPr>
          <c:invertIfNegative val="0"/>
          <c:cat>
            <c:strRef>
              <c:f>'Status per category'!$A$5:$A$8</c:f>
              <c:strCache>
                <c:ptCount val="3"/>
                <c:pt idx="0">
                  <c:v>games</c:v>
                </c:pt>
                <c:pt idx="1">
                  <c:v>music</c:v>
                </c:pt>
                <c:pt idx="2">
                  <c:v>theater</c:v>
                </c:pt>
              </c:strCache>
            </c:strRef>
          </c:cat>
          <c:val>
            <c:numRef>
              <c:f>'Status per category'!$D$5:$D$8</c:f>
              <c:numCache>
                <c:formatCode>General</c:formatCode>
                <c:ptCount val="3"/>
                <c:pt idx="2">
                  <c:v>1</c:v>
                </c:pt>
              </c:numCache>
            </c:numRef>
          </c:val>
          <c:extLst>
            <c:ext xmlns:c16="http://schemas.microsoft.com/office/drawing/2014/chart" uri="{C3380CC4-5D6E-409C-BE32-E72D297353CC}">
              <c16:uniqueId val="{00000002-79F1-4EC6-88A6-4F895CF802C3}"/>
            </c:ext>
          </c:extLst>
        </c:ser>
        <c:ser>
          <c:idx val="3"/>
          <c:order val="3"/>
          <c:tx>
            <c:strRef>
              <c:f>'Status per category'!$E$3:$E$4</c:f>
              <c:strCache>
                <c:ptCount val="1"/>
                <c:pt idx="0">
                  <c:v>live</c:v>
                </c:pt>
              </c:strCache>
            </c:strRef>
          </c:tx>
          <c:spPr>
            <a:solidFill>
              <a:srgbClr val="0070C0"/>
            </a:solidFill>
            <a:ln>
              <a:noFill/>
            </a:ln>
            <a:effectLst/>
          </c:spPr>
          <c:invertIfNegative val="0"/>
          <c:cat>
            <c:strRef>
              <c:f>'Status per category'!$A$5:$A$8</c:f>
              <c:strCache>
                <c:ptCount val="3"/>
                <c:pt idx="0">
                  <c:v>games</c:v>
                </c:pt>
                <c:pt idx="1">
                  <c:v>music</c:v>
                </c:pt>
                <c:pt idx="2">
                  <c:v>theater</c:v>
                </c:pt>
              </c:strCache>
            </c:strRef>
          </c:cat>
          <c:val>
            <c:numRef>
              <c:f>'Status per category'!$E$5:$E$8</c:f>
              <c:numCache>
                <c:formatCode>General</c:formatCode>
                <c:ptCount val="3"/>
                <c:pt idx="1">
                  <c:v>1</c:v>
                </c:pt>
              </c:numCache>
            </c:numRef>
          </c:val>
          <c:extLst>
            <c:ext xmlns:c16="http://schemas.microsoft.com/office/drawing/2014/chart" uri="{C3380CC4-5D6E-409C-BE32-E72D297353CC}">
              <c16:uniqueId val="{00000003-79F1-4EC6-88A6-4F895CF802C3}"/>
            </c:ext>
          </c:extLst>
        </c:ser>
        <c:dLbls>
          <c:showLegendKey val="0"/>
          <c:showVal val="0"/>
          <c:showCatName val="0"/>
          <c:showSerName val="0"/>
          <c:showPercent val="0"/>
          <c:showBubbleSize val="0"/>
        </c:dLbls>
        <c:gapWidth val="150"/>
        <c:overlap val="100"/>
        <c:axId val="477053080"/>
        <c:axId val="477049472"/>
      </c:barChart>
      <c:catAx>
        <c:axId val="477053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49472"/>
        <c:crosses val="autoZero"/>
        <c:auto val="1"/>
        <c:lblAlgn val="ctr"/>
        <c:lblOffset val="100"/>
        <c:noMultiLvlLbl val="0"/>
      </c:catAx>
      <c:valAx>
        <c:axId val="47704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53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[StarterBook.xlsx]Status per category!PivotTable2</c:name>
    <c:fmtId val="-1"/>
  </c:pivotSource>
  <c:chart>
    <c:autoTitleDeleted val="0"/>
    <c:pivotFmts>
      <c:pivotFmt>
        <c:idx val="0"/>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'Status per category'!$B$3:$B$4</c:f>
              <c:strCache>
                <c:ptCount val="1"/>
                <c:pt idx="0">
                  <c:v>successful</c:v>
                </c:pt>
              </c:strCache>
            </c:strRef>
          </c:tx>
          <c:spPr>
            <a:solidFill>
              <a:srgbClr val="00B050"/>
            </a:solidFill>
            <a:ln>
              <a:noFill/>
            </a:ln>
            <a:effectLst/>
          </c:spPr>
          <c:invertIfNegative val="0"/>
          <c:cat>
            <c:strRef>
              <c:f>'Status per category'!$A$5:$A$8</c:f>
              <c:strCache>
                <c:ptCount val="3"/>
                <c:pt idx="0">
                  <c:v>food</c:v>
                </c:pt>
                <c:pt idx="1">
                  <c:v>publishing</c:v>
                </c:pt>
                <c:pt idx="2">
                  <c:v>technology</c:v>
                </c:pt>
              </c:strCache>
            </c:strRef>
          </c:cat>
          <c:val>
            <c:numRef>
              <c:f>'Status per category'!$B$5:$B$8</c:f>
              <c:numCache>
                <c:formatCode>General</c:formatCode>
                <c:ptCount val="3"/>
                <c:pt idx="1">
                  <c:v>3</c:v>
                </c:pt>
                <c:pt idx="2">
                  <c:v>7</c:v>
                </c:pt>
              </c:numCache>
            </c:numRef>
          </c:val>
          <c:extLst>
            <c:ext xmlns:c16="http://schemas.microsoft.com/office/drawing/2014/chart" uri="{C3380CC4-5D6E-409C-BE32-E72D297353CC}">
              <c16:uniqueId val="{00000000-EC45-4F34-BD2A-F0097DF19ED2}"/>
            </c:ext>
          </c:extLst>
        </c:ser>
        <c:ser>
          <c:idx val="1"/>
          <c:order val="1"/>
          <c:tx>
            <c:strRef>
              <c:f>'Status per category'!$C$3:$C$4</c:f>
              <c:strCache>
                <c:ptCount val="1"/>
                <c:pt idx="0">
                  <c:v>failed</c:v>
                </c:pt>
              </c:strCache>
            </c:strRef>
          </c:tx>
          <c:spPr>
            <a:solidFill>
              <a:srgbClr val="C00000"/>
            </a:solidFill>
            <a:ln>
              <a:noFill/>
            </a:ln>
            <a:effectLst/>
          </c:spPr>
          <c:invertIfNegative val="0"/>
          <c:cat>
            <c:strRef>
              <c:f>'Status per category'!$A$5:$A$8</c:f>
              <c:strCache>
                <c:ptCount val="3"/>
                <c:pt idx="0">
                  <c:v>food</c:v>
                </c:pt>
                <c:pt idx="1">
                  <c:v>publishing</c:v>
                </c:pt>
                <c:pt idx="2">
                  <c:v>technology</c:v>
                </c:pt>
              </c:strCache>
            </c:strRef>
          </c:cat>
          <c:val>
            <c:numRef>
              <c:f>'Status per category'!$C$5:$C$8</c:f>
              <c:numCache>
                <c:formatCode>General</c:formatCode>
                <c:ptCount val="3"/>
                <c:pt idx="0">
                  <c:v>8</c:v>
                </c:pt>
                <c:pt idx="1">
                  <c:v>5</c:v>
                </c:pt>
                <c:pt idx="2">
                  <c:v>14</c:v>
                </c:pt>
              </c:numCache>
            </c:numRef>
          </c:val>
          <c:extLst>
            <c:ext xmlns:c16="http://schemas.microsoft.com/office/drawing/2014/chart" uri="{C3380CC4-5D6E-409C-BE32-E72D297353CC}">
              <c16:uniqueId val="{00000001-EC45-4F34-BD2A-F0097DF19ED2}"/>
            </c:ext>
          </c:extLst>
        </c:ser>
        <c:ser>
          <c:idx val="2"/>
          <c:order val="2"/>
          <c:tx>
            <c:strRef>
              <c:f>'Status per category'!$D$3:$D$4</c:f>
              <c:strCache>
                <c:ptCount val="1"/>
                <c:pt idx="0">
                  <c:v>canceled</c:v>
                </c:pt>
              </c:strCache>
            </c:strRef>
          </c:tx>
          <c:spPr>
            <a:solidFill>
              <a:schemeClr val="accent4"/>
            </a:solidFill>
            <a:ln>
              <a:noFill/>
            </a:ln>
            <a:effectLst/>
          </c:spPr>
          <c:invertIfNegative val="0"/>
          <c:cat>
            <c:strRef>
              <c:f>'Status per category'!$A$5:$A$8</c:f>
              <c:strCache>
                <c:ptCount val="3"/>
                <c:pt idx="0">
                  <c:v>food</c:v>
                </c:pt>
                <c:pt idx="1">
                  <c:v>publishing</c:v>
                </c:pt>
                <c:pt idx="2">
                  <c:v>technology</c:v>
                </c:pt>
              </c:strCache>
            </c:strRef>
          </c:cat>
          <c:val>
            <c:numRef>
              <c:f>'Status per category'!$D$5:$D$8</c:f>
              <c:numCache>
                <c:formatCode>General</c:formatCode>
                <c:ptCount val="3"/>
                <c:pt idx="0">
                  <c:v>2</c:v>
                </c:pt>
                <c:pt idx="1">
                  <c:v>1</c:v>
                </c:pt>
                <c:pt idx="2">
                  <c:v>10</c:v>
                </c:pt>
              </c:numCache>
            </c:numRef>
          </c:val>
          <c:extLst>
            <c:ext xmlns:c16="http://schemas.microsoft.com/office/drawing/2014/chart" uri="{C3380CC4-5D6E-409C-BE32-E72D297353CC}">
              <c16:uniqueId val="{00000002-EC45-4F34-BD2A-F0097DF19ED2}"/>
            </c:ext>
          </c:extLst>
        </c:ser>
        <c:dLbls>
          <c:showLegendKey val="0"/>
          <c:showVal val="0"/>
          <c:showCatName val="0"/>
          <c:showSerName val="0"/>
          <c:showPercent val="0"/>
          <c:showBubbleSize val="0"/>
        </c:dLbls>
        <c:gapWidth val="150"/>
        <c:overlap val="100"/>
        <c:axId val="477053080"/>
        <c:axId val="477049472"/>
      </c:barChart>
      <c:catAx>
        <c:axId val="477053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49472"/>
        <c:crosses val="autoZero"/>
        <c:auto val="1"/>
        <c:lblAlgn val="ctr"/>
        <c:lblOffset val="100"/>
        <c:noMultiLvlLbl val="0"/>
      </c:catAx>
      <c:valAx>
        <c:axId val="47704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53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[StarterBook.xlsx]status per subcategory!PivotTable4</c:name>
    <c:fmtId val="-1"/>
  </c:pivotSource>
  <c:chart>
    <c:autoTitleDeleted val="0"/>
    <c:pivotFmts>
      <c:pivotFmt>
        <c:idx val="0"/>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FFC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5">
              <a:lumMod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FFC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5">
              <a:lumMod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FFC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5">
              <a:lumMod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'status per subcategory'!$B$4:$B$5</c:f>
              <c:strCache>
                <c:ptCount val="1"/>
                <c:pt idx="0">
                  <c:v>successful</c:v>
                </c:pt>
              </c:strCache>
            </c:strRef>
          </c:tx>
          <c:spPr>
            <a:solidFill>
              <a:srgbClr val="00B050"/>
            </a:solidFill>
            <a:ln>
              <a:noFill/>
            </a:ln>
            <a:effectLst/>
          </c:spPr>
          <c:invertIfNegative val="0"/>
          <c:cat>
            <c:strRef>
              <c:f>'status per 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'status per subcategory'!$B$6:$B$47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0-CECF-4DF5-A2C2-AD30A8B29105}"/>
            </c:ext>
          </c:extLst>
        </c:ser>
        <c:ser>
          <c:idx val="1"/>
          <c:order val="1"/>
          <c:tx>
            <c:strRef>
              <c:f>'status per subcategory'!$C$4:$C$5</c:f>
              <c:strCache>
                <c:ptCount val="1"/>
                <c:pt idx="0">
                  <c:v>failed</c:v>
                </c:pt>
              </c:strCache>
            </c:strRef>
          </c:tx>
          <c:spPr>
            <a:solidFill>
              <a:srgbClr val="C00000"/>
            </a:solidFill>
            <a:ln>
              <a:noFill/>
            </a:ln>
            <a:effectLst/>
          </c:spPr>
          <c:invertIfNegative val="0"/>
          <c:cat>
            <c:strRef>
              <c:f>'status per 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'status per subcategory'!$C$6:$C$47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CECF-4DF5-A2C2-AD30A8B29105}"/>
            </c:ext>
          </c:extLst>
        </c:ser>
        <c:ser>
          <c:idx val="2"/>
          <c:order val="2"/>
          <c:tx>
            <c:strRef>
              <c:f>'status per subcategory'!$D$4:$D$5</c:f>
              <c:strCache>
                <c:ptCount val="1"/>
                <c:pt idx="0">
                  <c:v>canceled</c:v>
                </c:pt>
              </c:strCache>
            </c:strRef>
          </c:tx>
          <c:spPr>
            <a:solidFill>
              <a:srgbClr val="FFC000"/>
            </a:solidFill>
            <a:ln>
              <a:noFill/>
            </a:ln>
            <a:effectLst/>
          </c:spPr>
          <c:invertIfNegative val="0"/>
          <c:cat>
            <c:strRef>
              <c:f>'status per 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'status per subcategory'!$D$6:$D$47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2-CECF-4DF5-A2C2-AD30A8B29105}"/>
            </c:ext>
          </c:extLst>
        </c:ser>
        <c:ser>
          <c:idx val="3"/>
          <c:order val="3"/>
          <c:tx>
            <c:strRef>
              <c:f>'status per subcategory'!$E$4:$E$5</c:f>
              <c:strCache>
                <c:ptCount val="1"/>
                <c:pt idx="0">
                  <c:v>live</c:v>
                </c:pt>
              </c:strCache>
            </c:strRef>
          </c:tx>
          <c:spPr>
            <a:solidFill>
              <a:schemeClr val="accent5">
                <a:lumMod val="50000"/>
              </a:schemeClr>
            </a:solidFill>
            <a:ln>
              <a:noFill/>
            </a:ln>
            <a:effectLst/>
          </c:spPr>
          <c:invertIfNegative val="0"/>
          <c:cat>
            <c:strRef>
              <c:f>'status per 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'status per subcategory'!$E$6:$E$47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3-CECF-4DF5-A2C2-AD30A8B29105}"/>
            </c:ext>
          </c:extLst>
        </c:ser>
        <c:dLbls>
          <c:showLegendKey val="0"/>
          <c:showVal val="0"/>
          <c:showCatName val="0"/>
          <c:showSerName val="0"/>
          <c:showPercent val="0"/>
          <c:showBubbleSize val="0"/>
        </c:dLbls>
        <c:gapWidth val="150"/>
        <c:overlap val="100"/>
        <c:axId val="593056960"/>
        <c:axId val="593051056"/>
      </c:barChart>
      <c:catAx>
        <c:axId val="593056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051056"/>
        <c:crosses val="autoZero"/>
        <c:auto val="1"/>
        <c:lblAlgn val="ctr"/>
        <c:lblOffset val="100"/>
        <c:noMultiLvlLbl val="0"/>
      </c:catAx>
      <c:valAx>
        <c:axId val="593051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0569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[StarterBook.xlsx]Months of the year!PivotTable5</c:name>
    <c:fmtId val="-1"/>
  </c:pivotSource>
  <c:chart>
    <c:autoTitleDeleted val="0"/>
    <c:pivotFmts>
      <c:pivotFmt>
        <c:idx val="0"/>
        <c:spPr>
          <a:solidFill>
            <a:schemeClr val="accent1"/>
          </a:solidFill>
          <a:ln w="28575" cap="rnd">
            <a:solidFill>
              <a:srgbClr val="FFC000"/>
            </a:solidFill>
            <a:round/>
          </a:ln>
          <a:effectLst/>
        </c:spPr>
        <c:marker>
          <c:symbol val="circle"/>
          <c:size val="5"/>
          <c:spPr>
            <a:solidFill>
              <a:srgbClr val="FFC000"/>
            </a:solidFill>
            <a:ln w="9525">
              <a:solidFill>
                <a:srgbClr val="FFC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rgbClr val="C00000"/>
            </a:solidFill>
            <a:round/>
          </a:ln>
          <a:effectLst/>
        </c:spPr>
        <c:marker>
          <c:symbol val="circle"/>
          <c:size val="5"/>
          <c:spPr>
            <a:solidFill>
              <a:srgbClr val="C00000"/>
            </a:solidFill>
            <a:ln w="9525">
              <a:solidFill>
                <a:srgbClr val="C00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w="28575" cap="rnd">
            <a:solidFill>
              <a:srgbClr val="C00000"/>
            </a:solidFill>
            <a:round/>
          </a:ln>
          <a:effectLst/>
        </c:spPr>
        <c:marker>
          <c:symbol val="circle"/>
          <c:size val="5"/>
          <c:spPr>
            <a:solidFill>
              <a:srgbClr val="C00000"/>
            </a:solidFill>
            <a:ln w="9525">
              <a:solidFill>
                <a:srgbClr val="C00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w="28575" cap="rnd">
            <a:solidFill>
              <a:srgbClr val="FFC000"/>
            </a:solidFill>
            <a:round/>
          </a:ln>
          <a:effectLst/>
        </c:spPr>
        <c:marker>
          <c:symbol val="circle"/>
          <c:size val="5"/>
          <c:spPr>
            <a:solidFill>
              <a:srgbClr val="FFC000"/>
            </a:solidFill>
            <a:ln w="9525">
              <a:solidFill>
                <a:srgbClr val="FFC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w="28575" cap="rnd">
            <a:solidFill>
              <a:srgbClr val="C00000"/>
            </a:solidFill>
            <a:round/>
          </a:ln>
          <a:effectLst/>
        </c:spPr>
        <c:marker>
          <c:symbol val="circle"/>
          <c:size val="5"/>
          <c:spPr>
            <a:solidFill>
              <a:srgbClr val="C00000"/>
            </a:solidFill>
            <a:ln w="9525">
              <a:solidFill>
                <a:srgbClr val="C00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w="28575" cap="rnd">
            <a:solidFill>
              <a:srgbClr val="FFC000"/>
            </a:solidFill>
            <a:round/>
          </a:ln>
          <a:effectLst/>
        </c:spPr>
        <c:marker>
          <c:symbol val="circle"/>
          <c:size val="5"/>
          <c:spPr>
            <a:solidFill>
              <a:srgbClr val="FFC000"/>
            </a:solidFill>
            <a:ln w="9525">
              <a:solidFill>
                <a:srgbClr val="FFC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'Months of the year'!$B$4:$B$5</c:f>
              <c:strCache>
                <c:ptCount val="1"/>
                <c:pt idx="0">
                  <c:v>successful</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strRef>
              <c:f>'Months of the year'!$A$6:$A$18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'Months of the year'!$B$6:$B$18</c:f>
              <c:numCache>
                <c:formatCode>General</c:formatCode>
                <c:ptCount val="12"/>
                <c:pt idx="0">
                  <c:v>182</c:v>
                </c:pt>
                <c:pt idx="1">
                  <c:v>202</c:v>
                </c:pt>
                <c:pt idx="2">
                  <c:v>180</c:v>
                </c:pt>
                <c:pt idx="3">
                  <c:v>192</c:v>
                </c:pt>
                <c:pt idx="4">
                  <c:v>234</c:v>
                </c:pt>
                <c:pt idx="5">
                  <c:v>211</c:v>
                </c:pt>
                <c:pt idx="6">
                  <c:v>194</c:v>
                </c:pt>
                <c:pt idx="7">
                  <c:v>166</c:v>
                </c:pt>
                <c:pt idx="8">
                  <c:v>147</c:v>
                </c:pt>
                <c:pt idx="9">
                  <c:v>183</c:v>
                </c:pt>
                <c:pt idx="10">
                  <c:v>183</c:v>
                </c:pt>
                <c:pt idx="11">
                  <c:v>111</c:v>
                </c:pt>
              </c:numCache>
            </c:numRef>
          </c:val>
          <c:smooth val="0"/>
          <c:extLst>
            <c:ext xmlns:c16="http://schemas.microsoft.com/office/drawing/2014/chart" uri="{C3380CC4-5D6E-409C-BE32-E72D297353CC}">
              <c16:uniqueId val="{00000000-05F0-4E21-83C9-B2F91733D7D1}"/>
            </c:ext>
          </c:extLst>
        </c:ser>
        <c:ser>
          <c:idx val="1"/>
          <c:order val="1"/>
          <c:tx>
            <c:strRef>
              <c:f>'Months of the year'!$C$4:$C$5</c:f>
              <c:strCache>
                <c:ptCount val="1"/>
                <c:pt idx="0">
                  <c:v>failed</c:v>
                </c:pt>
              </c:strCache>
            </c:strRef>
          </c:tx>
          <c:spPr>
            <a:ln w="28575" cap="rnd">
              <a:solidFill>
                <a:srgbClr val="C00000"/>
              </a:solidFill>
              <a:round/>
            </a:ln>
            <a:effectLst/>
          </c:spPr>
          <c:marker>
            <c:symbol val="circle"/>
            <c:size val="5"/>
            <c:spPr>
              <a:solidFill>
                <a:srgbClr val="C00000"/>
              </a:solidFill>
              <a:ln w="9525">
                <a:solidFill>
                  <a:srgbClr val="C00000"/>
                </a:solidFill>
              </a:ln>
              <a:effectLst/>
            </c:spPr>
          </c:marker>
          <c:cat>
            <c:strRef>
              <c:f>'Months of the year'!$A$6:$A$18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'Months of the year'!$C$6:$C$18</c:f>
              <c:numCache>
                <c:formatCode>General</c:formatCode>
                <c:ptCount val="12"/>
                <c:pt idx="0">
                  <c:v>149</c:v>
                </c:pt>
                <c:pt idx="1">
                  <c:v>106</c:v>
                </c:pt>
                <c:pt idx="2">
                  <c:v>108</c:v>
                </c:pt>
                <c:pt idx="3">
                  <c:v>102</c:v>
                </c:pt>
                <c:pt idx="4">
                  <c:v>126</c:v>
                </c:pt>
                <c:pt idx="5">
                  <c:v>147</c:v>
                </c:pt>
                <c:pt idx="6">
                  <c:v>150</c:v>
                </c:pt>
                <c:pt idx="7">
                  <c:v>134</c:v>
                </c:pt>
                <c:pt idx="8">
                  <c:v>127</c:v>
                </c:pt>
                <c:pt idx="9">
                  <c:v>149</c:v>
                </c:pt>
                <c:pt idx="10">
                  <c:v>114</c:v>
                </c:pt>
                <c:pt idx="11">
                  <c:v>118</c:v>
                </c:pt>
              </c:numCache>
            </c:numRef>
          </c:val>
          <c:smooth val="0"/>
          <c:extLst>
            <c:ext xmlns:c16="http://schemas.microsoft.com/office/drawing/2014/chart" uri="{C3380CC4-5D6E-409C-BE32-E72D297353CC}">
              <c16:uniqueId val="{00000001-05F0-4E21-83C9-B2F91733D7D1}"/>
            </c:ext>
          </c:extLst>
        </c:ser>
        <c:ser>
          <c:idx val="2"/>
          <c:order val="2"/>
          <c:tx>
            <c:strRef>
              <c:f>'Months of the year'!$D$4:$D$5</c:f>
              <c:strCache>
                <c:ptCount val="1"/>
                <c:pt idx="0">
                  <c:v>canceled</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cat>
            <c:strRef>
              <c:f>'Months of the year'!$A$6:$A$18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'Months of the year'!$D$6:$D$18</c:f>
              <c:numCache>
                <c:formatCode>General</c:formatCode>
                <c:ptCount val="12"/>
                <c:pt idx="0">
                  <c:v>34</c:v>
                </c:pt>
                <c:pt idx="1">
                  <c:v>27</c:v>
                </c:pt>
                <c:pt idx="2">
                  <c:v>28</c:v>
                </c:pt>
                <c:pt idx="3">
                  <c:v>27</c:v>
                </c:pt>
                <c:pt idx="4">
                  <c:v>26</c:v>
                </c:pt>
                <c:pt idx="5">
                  <c:v>27</c:v>
                </c:pt>
                <c:pt idx="6">
                  <c:v>43</c:v>
                </c:pt>
                <c:pt idx="7">
                  <c:v>33</c:v>
                </c:pt>
                <c:pt idx="8">
                  <c:v>24</c:v>
                </c:pt>
                <c:pt idx="9">
                  <c:v>20</c:v>
                </c:pt>
                <c:pt idx="10">
                  <c:v>37</c:v>
                </c:pt>
                <c:pt idx="11">
                  <c:v>23</c:v>
                </c:pt>
              </c:numCache>
            </c:numRef>
          </c:val>
          <c:smooth val="0"/>
          <c:extLst>
            <c:ext xmlns:c16="http://schemas.microsoft.com/office/drawing/2014/chart" uri="{C3380CC4-5D6E-409C-BE32-E72D297353CC}">
              <c16:uniqueId val="{00000002-05F0-4E21-83C9-B2F91733D7D1}"/>
            </c:ext>
          </c:extLst>
        </c:ser>
        <c:ser>
          <c:idx val="3"/>
          <c:order val="3"/>
          <c:tx>
            <c:strRef>
              <c:f>'Months of the year'!$E$4:$E$5</c:f>
              <c:strCache>
                <c:ptCount val="1"/>
                <c:pt idx="0">
                  <c:v>live</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strRef>
              <c:f>'Months of the year'!$A$6:$A$18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'Months of the year'!$E$6:$E$18</c:f>
              <c:numCache>
                <c:formatCode>General</c:formatCode>
                <c:ptCount val="12"/>
                <c:pt idx="0">
                  <c:v>2</c:v>
                </c:pt>
                <c:pt idx="1">
                  <c:v>18</c:v>
                </c:pt>
                <c:pt idx="2">
                  <c:v>30</c:v>
                </c:pt>
              </c:numCache>
            </c:numRef>
          </c:val>
          <c:smooth val="0"/>
          <c:extLst>
            <c:ext xmlns:c16="http://schemas.microsoft.com/office/drawing/2014/chart" uri="{C3380CC4-5D6E-409C-BE32-E72D297353CC}">
              <c16:uniqueId val="{00000003-05F0-4E21-83C9-B2F91733D7D1}"/>
            </c:ext>
          </c:extLst>
        </c:ser>
        <c:dLbls>
          <c:showLegendKey val="0"/>
          <c:showVal val="0"/>
          <c:showCatName val="0"/>
          <c:showSerName val="0"/>
          <c:showPercent val="0"/>
          <c:showBubbleSize val="0"/>
        </c:dLbls>
        <c:marker val="1"/>
        <c:smooth val="0"/>
        <c:axId val="596522224"/>
        <c:axId val="596525504"/>
      </c:lineChart>
      <c:catAx>
        <c:axId val="596522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525504"/>
        <c:crosses val="autoZero"/>
        <c:auto val="1"/>
        <c:lblAlgn val="ctr"/>
        <c:lblOffset val="100"/>
        <c:noMultiLvlLbl val="0"/>
      </c:catAx>
      <c:valAx>
        <c:axId val="596525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522224"/>
        <c:crosses val="autoZero"/>
        <c:crossBetween val="between"/>
      </c:valAx>
      <c:spPr>
        <a:noFill/>
        <a:ln>
          <a:noFill/>
        </a:ln>
        <a:effectLst/>
      </c:spPr>
    </c:plotArea>
    <c:legend>
      <c:legendPos val="r"/>
      <c:layout>
        <c:manualLayout>
          <c:xMode val="edge"/>
          <c:yMode val="edge"/>
          <c:x val="0.83831396477369591"/>
          <c:y val="0.35670777475014442"/>
          <c:w val="0.15741111139242642"/>
          <c:h val="0.376713209178208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3873</TotalTime>
  <Pages>7</Pages>
  <Words>1002</Words>
  <Characters>5718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Kaveh</dc:creator>
  <cp:keywords/>
  <dc:description/>
  <cp:lastModifiedBy>Kaveh</cp:lastModifiedBy>
  <cp:revision>186</cp:revision>
  <dcterms:created xsi:type="dcterms:W3CDTF">2019-09-19T23:13:00Z</dcterms:created>
  <dcterms:modified xsi:type="dcterms:W3CDTF">2019-09-22T15:50:00Z</dcterms:modified>
</cp:coreProperties>
</file>